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8A1" w:rsidRPr="00A63265" w:rsidRDefault="004B0D94" w:rsidP="00414B97">
      <w:pPr>
        <w:spacing w:after="0" w:line="240" w:lineRule="auto"/>
        <w:ind w:left="634"/>
        <w:rPr>
          <w:rFonts w:ascii="Times New Roman" w:eastAsia="Calibri" w:hAnsi="Times New Roman" w:cs="Times New Roman"/>
          <w:sz w:val="24"/>
          <w:szCs w:val="24"/>
        </w:rPr>
      </w:pPr>
      <w:r w:rsidRPr="00A63265">
        <w:rPr>
          <w:rFonts w:ascii="Times New Roman" w:eastAsia="Calibri" w:hAnsi="Times New Roman" w:cs="Times New Roman"/>
          <w:b/>
          <w:noProof/>
          <w:color w:val="C00000"/>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847850" cy="676275"/>
            <wp:effectExtent l="19050" t="0" r="0" b="0"/>
            <wp:wrapNone/>
            <wp:docPr id="1" name="Picture 2" descr="Jpeg Color CHS Logo with Trade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4654" name="Picture 2" descr="Jpeg Color CHS Logo with Tradem copy"/>
                    <pic:cNvPicPr>
                      <a:picLocks noChangeAspect="1" noChangeArrowheads="1"/>
                    </pic:cNvPicPr>
                  </pic:nvPicPr>
                  <pic:blipFill>
                    <a:blip r:embed="rId5" cstate="print"/>
                    <a:stretch>
                      <a:fillRect/>
                    </a:stretch>
                  </pic:blipFill>
                  <pic:spPr bwMode="auto">
                    <a:xfrm>
                      <a:off x="0" y="0"/>
                      <a:ext cx="1847850" cy="676275"/>
                    </a:xfrm>
                    <a:prstGeom prst="rect">
                      <a:avLst/>
                    </a:prstGeom>
                    <a:noFill/>
                    <a:ln w="9525">
                      <a:noFill/>
                      <a:miter lim="800000"/>
                      <a:headEnd/>
                      <a:tailEnd/>
                    </a:ln>
                  </pic:spPr>
                </pic:pic>
              </a:graphicData>
            </a:graphic>
          </wp:anchor>
        </w:drawing>
      </w:r>
    </w:p>
    <w:p w:rsidR="00CF5C74" w:rsidRPr="00414B97" w:rsidRDefault="004B0D94" w:rsidP="00414B97">
      <w:pPr>
        <w:spacing w:after="0" w:line="240" w:lineRule="auto"/>
        <w:ind w:left="3600"/>
        <w:jc w:val="right"/>
        <w:rPr>
          <w:rFonts w:ascii="Times New Roman" w:eastAsia="Calibri" w:hAnsi="Times New Roman" w:cs="Times New Roman"/>
          <w:b/>
          <w:sz w:val="24"/>
          <w:szCs w:val="24"/>
        </w:rPr>
      </w:pPr>
      <w:r w:rsidRPr="00DC2BA2">
        <w:rPr>
          <w:rFonts w:ascii="Times New Roman" w:eastAsia="Times New Roman" w:hAnsi="Times New Roman" w:cs="Times New Roman"/>
          <w:b/>
          <w:bCs/>
          <w:sz w:val="24"/>
          <w:szCs w:val="24"/>
          <w:bdr w:val="nil"/>
        </w:rPr>
        <w:t xml:space="preserve">THE CHILDREN’S HOME SOCIETY </w:t>
      </w:r>
    </w:p>
    <w:p w:rsidR="007958A1" w:rsidRPr="00414B97" w:rsidRDefault="004B0D94" w:rsidP="00414B97">
      <w:pPr>
        <w:spacing w:after="0" w:line="240" w:lineRule="auto"/>
        <w:ind w:left="3600"/>
        <w:jc w:val="right"/>
        <w:rPr>
          <w:rFonts w:ascii="Times New Roman" w:eastAsia="Calibri" w:hAnsi="Times New Roman" w:cs="Times New Roman"/>
          <w:b/>
          <w:sz w:val="24"/>
          <w:szCs w:val="24"/>
        </w:rPr>
      </w:pPr>
      <w:r w:rsidRPr="00DC2BA2">
        <w:rPr>
          <w:rFonts w:ascii="Times New Roman" w:eastAsia="Times New Roman" w:hAnsi="Times New Roman" w:cs="Times New Roman"/>
          <w:b/>
          <w:bCs/>
          <w:sz w:val="24"/>
          <w:szCs w:val="24"/>
          <w:bdr w:val="nil"/>
        </w:rPr>
        <w:t>OF NEW JERSEY</w:t>
      </w:r>
    </w:p>
    <w:p w:rsidR="007958A1" w:rsidRPr="00414B97" w:rsidRDefault="004B0D94" w:rsidP="00414B97">
      <w:pPr>
        <w:spacing w:after="0" w:line="240" w:lineRule="auto"/>
        <w:ind w:left="3600" w:firstLine="720"/>
        <w:jc w:val="right"/>
        <w:rPr>
          <w:rFonts w:ascii="Times New Roman" w:eastAsia="Calibri" w:hAnsi="Times New Roman" w:cs="Times New Roman"/>
          <w:sz w:val="24"/>
          <w:szCs w:val="24"/>
        </w:rPr>
      </w:pPr>
      <w:r w:rsidRPr="00DC2BA2">
        <w:rPr>
          <w:rFonts w:ascii="Times New Roman" w:eastAsia="Times New Roman" w:hAnsi="Times New Roman" w:cs="Times New Roman"/>
          <w:sz w:val="24"/>
          <w:szCs w:val="24"/>
          <w:bdr w:val="nil"/>
        </w:rPr>
        <w:t>635 South Clinton Avenue, Trenton, NJ  08611</w:t>
      </w:r>
    </w:p>
    <w:p w:rsidR="007958A1" w:rsidRPr="00DC2BA2" w:rsidRDefault="004B0D94" w:rsidP="00414B97">
      <w:pPr>
        <w:spacing w:after="0" w:line="240" w:lineRule="auto"/>
        <w:ind w:left="3600" w:firstLine="720"/>
        <w:jc w:val="right"/>
        <w:rPr>
          <w:rFonts w:ascii="Times New Roman" w:eastAsia="Calibri" w:hAnsi="Times New Roman" w:cs="Times New Roman"/>
          <w:sz w:val="24"/>
          <w:szCs w:val="24"/>
          <w:lang w:val="es-ES"/>
        </w:rPr>
      </w:pPr>
      <w:r>
        <w:rPr>
          <w:rFonts w:ascii="Times New Roman" w:eastAsia="Times New Roman" w:hAnsi="Times New Roman" w:cs="Times New Roman"/>
          <w:sz w:val="24"/>
          <w:szCs w:val="24"/>
          <w:bdr w:val="nil"/>
          <w:lang w:val="es-ES_tradnl"/>
        </w:rPr>
        <w:t xml:space="preserve">T: 609-695-6274 </w:t>
      </w:r>
    </w:p>
    <w:p w:rsidR="00414B97" w:rsidRPr="00DC2BA2" w:rsidRDefault="004B0D94" w:rsidP="00414B97">
      <w:pPr>
        <w:spacing w:after="0" w:line="240" w:lineRule="auto"/>
        <w:ind w:left="7200"/>
        <w:rPr>
          <w:rFonts w:ascii="Times New Roman" w:hAnsi="Times New Roman" w:cs="Times New Roman"/>
          <w:sz w:val="24"/>
          <w:szCs w:val="24"/>
          <w:lang w:val="es-ES"/>
        </w:rPr>
      </w:pPr>
      <w:r w:rsidRPr="00DC2BA2">
        <w:rPr>
          <w:rFonts w:ascii="Times New Roman" w:hAnsi="Times New Roman" w:cs="Times New Roman"/>
          <w:sz w:val="24"/>
          <w:szCs w:val="24"/>
          <w:lang w:val="es-ES"/>
        </w:rPr>
        <w:t xml:space="preserve">               </w:t>
      </w:r>
    </w:p>
    <w:p w:rsidR="007958A1" w:rsidRPr="00DC2BA2" w:rsidRDefault="00665863" w:rsidP="00414B97">
      <w:pPr>
        <w:spacing w:after="0" w:line="240" w:lineRule="auto"/>
        <w:ind w:left="7200"/>
        <w:jc w:val="right"/>
        <w:rPr>
          <w:rFonts w:ascii="Times New Roman" w:eastAsia="Calibri" w:hAnsi="Times New Roman" w:cs="Times New Roman"/>
          <w:sz w:val="24"/>
          <w:szCs w:val="24"/>
          <w:lang w:val="es-ES"/>
        </w:rPr>
      </w:pPr>
      <w:hyperlink r:id="rId6" w:history="1">
        <w:r w:rsidR="004B0D94">
          <w:rPr>
            <w:rFonts w:ascii="Times New Roman" w:eastAsia="Times New Roman" w:hAnsi="Times New Roman" w:cs="Times New Roman"/>
            <w:color w:val="0000FF"/>
            <w:sz w:val="24"/>
            <w:szCs w:val="24"/>
            <w:u w:val="single"/>
            <w:bdr w:val="nil"/>
            <w:lang w:val="es-ES_tradnl"/>
          </w:rPr>
          <w:t>www.chsofnj.org</w:t>
        </w:r>
      </w:hyperlink>
    </w:p>
    <w:p w:rsidR="00D740A6" w:rsidRPr="00DC2BA2" w:rsidRDefault="004B0D94" w:rsidP="00414B97">
      <w:pPr>
        <w:spacing w:after="0" w:line="240" w:lineRule="auto"/>
        <w:rPr>
          <w:rFonts w:ascii="Times New Roman" w:eastAsia="Calibri" w:hAnsi="Times New Roman" w:cs="Times New Roman"/>
          <w:b/>
          <w:sz w:val="24"/>
          <w:szCs w:val="24"/>
          <w:lang w:val="es-ES"/>
        </w:rPr>
      </w:pPr>
      <w:r>
        <w:rPr>
          <w:rFonts w:ascii="Times New Roman" w:eastAsia="Times New Roman" w:hAnsi="Times New Roman" w:cs="Times New Roman"/>
          <w:b/>
          <w:bCs/>
          <w:sz w:val="24"/>
          <w:szCs w:val="24"/>
          <w:bdr w:val="nil"/>
          <w:lang w:val="es-ES_tradnl"/>
        </w:rPr>
        <w:t>COMUNICADO DE PRENSA</w:t>
      </w:r>
    </w:p>
    <w:p w:rsidR="007958A1" w:rsidRPr="00DC2BA2" w:rsidRDefault="007958A1" w:rsidP="00414B97">
      <w:pPr>
        <w:spacing w:after="0" w:line="240" w:lineRule="auto"/>
        <w:ind w:left="1080"/>
        <w:rPr>
          <w:rFonts w:ascii="Times New Roman" w:eastAsia="Calibri" w:hAnsi="Times New Roman" w:cs="Times New Roman"/>
          <w:b/>
          <w:i/>
          <w:color w:val="C00000"/>
          <w:sz w:val="24"/>
          <w:szCs w:val="24"/>
          <w:lang w:val="es-ES"/>
        </w:rPr>
      </w:pPr>
    </w:p>
    <w:p w:rsidR="00D740A6" w:rsidRPr="00DC2BA2" w:rsidRDefault="004B0D94" w:rsidP="004C7D08">
      <w:pPr>
        <w:spacing w:after="0" w:line="240" w:lineRule="auto"/>
        <w:ind w:left="810"/>
        <w:rPr>
          <w:rFonts w:ascii="Times New Roman" w:eastAsia="Calibri" w:hAnsi="Times New Roman" w:cs="Times New Roman"/>
          <w:b/>
          <w:i/>
          <w:color w:val="C00000"/>
          <w:sz w:val="24"/>
          <w:szCs w:val="24"/>
          <w:lang w:val="es-ES"/>
        </w:rPr>
      </w:pPr>
      <w:r>
        <w:rPr>
          <w:rFonts w:ascii="Times New Roman" w:eastAsia="Times New Roman" w:hAnsi="Times New Roman" w:cs="Times New Roman"/>
          <w:b/>
          <w:bCs/>
          <w:i/>
          <w:iCs/>
          <w:color w:val="C00000"/>
          <w:sz w:val="24"/>
          <w:szCs w:val="24"/>
          <w:bdr w:val="nil"/>
          <w:lang w:val="es-ES_tradnl"/>
        </w:rPr>
        <w:t>PARA DIFUSIÓN INMEDIATA - 7 de marzo de 2024</w:t>
      </w:r>
    </w:p>
    <w:p w:rsidR="00D740A6" w:rsidRPr="00DC2BA2" w:rsidRDefault="004B0D94" w:rsidP="004C7D08">
      <w:pPr>
        <w:spacing w:after="0" w:line="240" w:lineRule="auto"/>
        <w:ind w:left="810"/>
        <w:rPr>
          <w:rFonts w:ascii="Times New Roman" w:hAnsi="Times New Roman" w:cs="Times New Roman"/>
          <w:sz w:val="24"/>
          <w:szCs w:val="24"/>
          <w:lang w:val="es-ES"/>
        </w:rPr>
      </w:pPr>
      <w:r>
        <w:rPr>
          <w:rFonts w:ascii="Times New Roman" w:eastAsia="Times New Roman" w:hAnsi="Times New Roman" w:cs="Times New Roman"/>
          <w:sz w:val="24"/>
          <w:szCs w:val="24"/>
          <w:bdr w:val="nil"/>
          <w:lang w:val="es-ES_tradnl"/>
        </w:rPr>
        <w:t xml:space="preserve">Contacto de relaciones públicas: Lisa Thibault– </w:t>
      </w:r>
      <w:hyperlink r:id="rId7" w:history="1">
        <w:r>
          <w:rPr>
            <w:rFonts w:ascii="Times New Roman" w:eastAsia="Times New Roman" w:hAnsi="Times New Roman" w:cs="Times New Roman"/>
            <w:color w:val="0563C1"/>
            <w:sz w:val="24"/>
            <w:szCs w:val="24"/>
            <w:u w:val="single"/>
            <w:bdr w:val="nil"/>
            <w:lang w:val="es-ES_tradnl"/>
          </w:rPr>
          <w:t>lthibault@chsofnj.org</w:t>
        </w:r>
      </w:hyperlink>
      <w:r>
        <w:rPr>
          <w:rFonts w:ascii="Times New Roman" w:eastAsia="Times New Roman" w:hAnsi="Times New Roman" w:cs="Times New Roman"/>
          <w:sz w:val="24"/>
          <w:szCs w:val="24"/>
          <w:bdr w:val="nil"/>
          <w:lang w:val="es-ES_tradnl"/>
        </w:rPr>
        <w:t xml:space="preserve"> o 609-695-6274</w:t>
      </w:r>
    </w:p>
    <w:p w:rsidR="00414B97" w:rsidRPr="00DC2BA2" w:rsidRDefault="00414B97" w:rsidP="00414B97">
      <w:pPr>
        <w:spacing w:after="0" w:line="240" w:lineRule="auto"/>
        <w:jc w:val="center"/>
        <w:rPr>
          <w:rFonts w:ascii="Times New Roman" w:hAnsi="Times New Roman" w:cs="Times New Roman"/>
          <w:b/>
          <w:sz w:val="24"/>
          <w:szCs w:val="24"/>
          <w:lang w:val="es-ES"/>
        </w:rPr>
      </w:pPr>
    </w:p>
    <w:p w:rsidR="00CF5C74" w:rsidRPr="00DC2BA2" w:rsidRDefault="004B0D94" w:rsidP="00414B97">
      <w:pPr>
        <w:spacing w:after="0" w:line="240" w:lineRule="auto"/>
        <w:jc w:val="center"/>
        <w:rPr>
          <w:rFonts w:ascii="Times New Roman" w:hAnsi="Times New Roman" w:cs="Times New Roman"/>
          <w:b/>
          <w:sz w:val="24"/>
          <w:szCs w:val="24"/>
          <w:lang w:val="es-ES"/>
        </w:rPr>
      </w:pPr>
      <w:r>
        <w:rPr>
          <w:rFonts w:ascii="Times New Roman" w:eastAsia="Times New Roman" w:hAnsi="Times New Roman" w:cs="Times New Roman"/>
          <w:b/>
          <w:bCs/>
          <w:sz w:val="24"/>
          <w:szCs w:val="24"/>
          <w:bdr w:val="nil"/>
          <w:lang w:val="es-ES_tradnl"/>
        </w:rPr>
        <w:t xml:space="preserve">Mejora de la salud perinatal de mujeres de color y mujeres inmigrantes del </w:t>
      </w:r>
    </w:p>
    <w:p w:rsidR="00D740A6" w:rsidRPr="00DC2BA2" w:rsidRDefault="004B0D94" w:rsidP="00414B97">
      <w:pPr>
        <w:spacing w:after="0" w:line="240" w:lineRule="auto"/>
        <w:jc w:val="center"/>
        <w:rPr>
          <w:rFonts w:ascii="Times New Roman" w:hAnsi="Times New Roman" w:cs="Times New Roman"/>
          <w:b/>
          <w:sz w:val="24"/>
          <w:szCs w:val="24"/>
          <w:lang w:val="es-ES"/>
        </w:rPr>
      </w:pPr>
      <w:r>
        <w:rPr>
          <w:rFonts w:ascii="Times New Roman" w:eastAsia="Times New Roman" w:hAnsi="Times New Roman" w:cs="Times New Roman"/>
          <w:b/>
          <w:bCs/>
          <w:sz w:val="24"/>
          <w:szCs w:val="24"/>
          <w:bdr w:val="nil"/>
          <w:lang w:val="es-ES_tradnl"/>
        </w:rPr>
        <w:t>área central de Nueva Jersey y el territorio estadounidense de Puerto Rico</w:t>
      </w:r>
    </w:p>
    <w:p w:rsidR="00D740A6" w:rsidRPr="00DC2BA2" w:rsidRDefault="00D740A6" w:rsidP="00414B97">
      <w:pPr>
        <w:spacing w:after="0" w:line="240" w:lineRule="auto"/>
        <w:rPr>
          <w:rFonts w:ascii="Times New Roman" w:hAnsi="Times New Roman" w:cs="Times New Roman"/>
          <w:b/>
          <w:sz w:val="24"/>
          <w:szCs w:val="24"/>
          <w:lang w:val="es-ES"/>
        </w:rPr>
      </w:pPr>
    </w:p>
    <w:p w:rsidR="00414B97" w:rsidRPr="00DC2BA2" w:rsidRDefault="00665863" w:rsidP="00414B97">
      <w:pPr>
        <w:spacing w:after="0" w:line="240" w:lineRule="auto"/>
        <w:rPr>
          <w:rFonts w:ascii="Times New Roman" w:hAnsi="Times New Roman" w:cs="Times New Roman"/>
          <w:sz w:val="24"/>
          <w:szCs w:val="24"/>
          <w:lang w:val="es-ES"/>
        </w:rPr>
      </w:pPr>
      <w:r>
        <w:rPr>
          <w:rFonts w:ascii="Times New Roman" w:eastAsia="Calibri" w:hAnsi="Times New Roman" w:cs="Times New Roman"/>
          <w:noProof/>
          <w:sz w:val="24"/>
          <w:szCs w:val="24"/>
        </w:rPr>
        <w:drawing>
          <wp:anchor distT="0" distB="0" distL="114300" distR="114300" simplePos="0" relativeHeight="251660288" behindDoc="0" locked="0" layoutInCell="1" allowOverlap="1" wp14:anchorId="33C331FD" wp14:editId="626185F5">
            <wp:simplePos x="0" y="0"/>
            <wp:positionH relativeFrom="column">
              <wp:posOffset>0</wp:posOffset>
            </wp:positionH>
            <wp:positionV relativeFrom="paragraph">
              <wp:posOffset>170815</wp:posOffset>
            </wp:positionV>
            <wp:extent cx="3022600" cy="226695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ulas moms babies.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2600" cy="2266950"/>
                    </a:xfrm>
                    <a:prstGeom prst="rect">
                      <a:avLst/>
                    </a:prstGeom>
                  </pic:spPr>
                </pic:pic>
              </a:graphicData>
            </a:graphic>
          </wp:anchor>
        </w:drawing>
      </w:r>
    </w:p>
    <w:p w:rsidR="007B7F83" w:rsidRPr="00DC2BA2" w:rsidRDefault="004B0D94" w:rsidP="00414B97">
      <w:pPr>
        <w:spacing w:after="0" w:line="240" w:lineRule="auto"/>
        <w:rPr>
          <w:rFonts w:ascii="Times New Roman" w:hAnsi="Times New Roman" w:cs="Times New Roman"/>
          <w:sz w:val="24"/>
          <w:szCs w:val="24"/>
          <w:lang w:val="es-ES"/>
        </w:rPr>
      </w:pPr>
      <w:r>
        <w:rPr>
          <w:rFonts w:ascii="Times New Roman" w:eastAsia="Times New Roman" w:hAnsi="Times New Roman" w:cs="Times New Roman"/>
          <w:sz w:val="24"/>
          <w:szCs w:val="24"/>
          <w:bdr w:val="nil"/>
          <w:lang w:val="es-ES_tradnl"/>
        </w:rPr>
        <w:t>En celebración del Mes de la Historia de la Mujer en marzo de 2024, The Children’s Home Society of New Jersey (CHSofNJ) tiene el placer de anunciar la asignación de una subvención federal multianual en respaldo de la salud de las mujeres.  Esta nueva subvención alcanzará a m</w:t>
      </w:r>
      <w:r w:rsidR="00DF4911">
        <w:rPr>
          <w:rFonts w:ascii="Times New Roman" w:eastAsia="Times New Roman" w:hAnsi="Times New Roman" w:cs="Times New Roman"/>
          <w:sz w:val="24"/>
          <w:szCs w:val="24"/>
          <w:bdr w:val="nil"/>
          <w:lang w:val="es-ES_tradnl"/>
        </w:rPr>
        <w:t>ujeres y personas que dan a luz</w:t>
      </w:r>
      <w:r>
        <w:rPr>
          <w:rFonts w:ascii="Times New Roman" w:eastAsia="Times New Roman" w:hAnsi="Times New Roman" w:cs="Times New Roman"/>
          <w:sz w:val="24"/>
          <w:szCs w:val="24"/>
          <w:bdr w:val="nil"/>
          <w:lang w:val="es-ES_tradnl"/>
        </w:rPr>
        <w:t xml:space="preserve"> </w:t>
      </w:r>
      <w:r w:rsidR="00DC2BA2">
        <w:rPr>
          <w:rFonts w:ascii="Times New Roman" w:eastAsia="Times New Roman" w:hAnsi="Times New Roman" w:cs="Times New Roman"/>
          <w:sz w:val="24"/>
          <w:szCs w:val="24"/>
          <w:bdr w:val="nil"/>
          <w:lang w:val="es-ES_tradnl"/>
        </w:rPr>
        <w:t>de variadas culturas y regiones, lo cual representa</w:t>
      </w:r>
      <w:r>
        <w:rPr>
          <w:rFonts w:ascii="Times New Roman" w:eastAsia="Times New Roman" w:hAnsi="Times New Roman" w:cs="Times New Roman"/>
          <w:sz w:val="24"/>
          <w:szCs w:val="24"/>
          <w:bdr w:val="nil"/>
          <w:lang w:val="es-ES_tradnl"/>
        </w:rPr>
        <w:t xml:space="preserve"> un buen alineamiento con el tema del Mes de la Historia de la Mujer</w:t>
      </w:r>
      <w:r w:rsidR="005C2BF4">
        <w:rPr>
          <w:rFonts w:ascii="Times New Roman" w:eastAsia="Times New Roman" w:hAnsi="Times New Roman" w:cs="Times New Roman"/>
          <w:sz w:val="24"/>
          <w:szCs w:val="24"/>
          <w:bdr w:val="nil"/>
          <w:lang w:val="es-ES_tradnl"/>
        </w:rPr>
        <w:t xml:space="preserve"> de 2024</w:t>
      </w:r>
      <w:r>
        <w:rPr>
          <w:rFonts w:ascii="Times New Roman" w:eastAsia="Times New Roman" w:hAnsi="Times New Roman" w:cs="Times New Roman"/>
          <w:sz w:val="24"/>
          <w:szCs w:val="24"/>
          <w:bdr w:val="nil"/>
          <w:lang w:val="es-ES_tradnl"/>
        </w:rPr>
        <w:t xml:space="preserve">: </w:t>
      </w:r>
      <w:r>
        <w:rPr>
          <w:rFonts w:ascii="Times New Roman" w:eastAsia="Times New Roman" w:hAnsi="Times New Roman" w:cs="Times New Roman"/>
          <w:color w:val="333333"/>
          <w:sz w:val="24"/>
          <w:szCs w:val="24"/>
          <w:bdr w:val="nil"/>
          <w:shd w:val="clear" w:color="auto" w:fill="FFFFFF"/>
          <w:lang w:val="es-ES_tradnl"/>
        </w:rPr>
        <w:t>Mujeres que Abogan por la Equidad, la Diversidad y la Inclusión</w:t>
      </w:r>
      <w:r>
        <w:rPr>
          <w:rFonts w:ascii="Times New Roman" w:eastAsia="Times New Roman" w:hAnsi="Times New Roman" w:cs="Times New Roman"/>
          <w:sz w:val="24"/>
          <w:szCs w:val="24"/>
          <w:bdr w:val="nil"/>
          <w:lang w:val="es-ES_tradnl"/>
        </w:rPr>
        <w:t xml:space="preserve">. </w:t>
      </w:r>
      <w:r>
        <w:rPr>
          <w:rFonts w:ascii="Times New Roman" w:eastAsia="Times New Roman" w:hAnsi="Times New Roman" w:cs="Times New Roman"/>
          <w:color w:val="333333"/>
          <w:sz w:val="24"/>
          <w:szCs w:val="24"/>
          <w:bdr w:val="nil"/>
          <w:shd w:val="clear" w:color="auto" w:fill="FFFFFF"/>
          <w:lang w:val="es-ES_tradnl"/>
        </w:rPr>
        <w:t>La Alianza Nacional de la Historia de la Mujer explica que</w:t>
      </w:r>
      <w:r>
        <w:rPr>
          <w:rFonts w:ascii="Times New Roman" w:eastAsia="Times New Roman" w:hAnsi="Times New Roman" w:cs="Times New Roman"/>
          <w:sz w:val="24"/>
          <w:szCs w:val="24"/>
          <w:bdr w:val="nil"/>
          <w:lang w:val="es-ES_tradnl"/>
        </w:rPr>
        <w:t xml:space="preserve"> el tema de 2024 "</w:t>
      </w:r>
      <w:r>
        <w:rPr>
          <w:rFonts w:ascii="Times New Roman" w:eastAsia="Times New Roman" w:hAnsi="Times New Roman" w:cs="Times New Roman"/>
          <w:color w:val="333333"/>
          <w:sz w:val="24"/>
          <w:szCs w:val="24"/>
          <w:bdr w:val="nil"/>
          <w:shd w:val="clear" w:color="auto" w:fill="FFFFFF"/>
          <w:lang w:val="es-ES_tradnl"/>
        </w:rPr>
        <w:t>reconoce a las mujeres que comprenden que, para lograr un futuro positivo, necesitamos eliminar</w:t>
      </w:r>
      <w:r w:rsidR="00DF4911">
        <w:rPr>
          <w:rFonts w:ascii="Times New Roman" w:eastAsia="Times New Roman" w:hAnsi="Times New Roman" w:cs="Times New Roman"/>
          <w:color w:val="333333"/>
          <w:sz w:val="24"/>
          <w:szCs w:val="24"/>
          <w:bdr w:val="nil"/>
          <w:shd w:val="clear" w:color="auto" w:fill="FFFFFF"/>
          <w:lang w:val="es-ES_tradnl"/>
        </w:rPr>
        <w:t>,</w:t>
      </w:r>
      <w:r>
        <w:rPr>
          <w:rFonts w:ascii="Times New Roman" w:eastAsia="Times New Roman" w:hAnsi="Times New Roman" w:cs="Times New Roman"/>
          <w:color w:val="333333"/>
          <w:sz w:val="24"/>
          <w:szCs w:val="24"/>
          <w:bdr w:val="nil"/>
          <w:shd w:val="clear" w:color="auto" w:fill="FFFFFF"/>
          <w:lang w:val="es-ES_tradnl"/>
        </w:rPr>
        <w:t xml:space="preserve"> por completo</w:t>
      </w:r>
      <w:r w:rsidR="004C7D08">
        <w:rPr>
          <w:rFonts w:ascii="Times New Roman" w:eastAsia="Times New Roman" w:hAnsi="Times New Roman" w:cs="Times New Roman"/>
          <w:color w:val="333333"/>
          <w:sz w:val="24"/>
          <w:szCs w:val="24"/>
          <w:bdr w:val="nil"/>
          <w:shd w:val="clear" w:color="auto" w:fill="FFFFFF"/>
          <w:lang w:val="es-ES_tradnl"/>
        </w:rPr>
        <w:t>,</w:t>
      </w:r>
      <w:r>
        <w:rPr>
          <w:rFonts w:ascii="Times New Roman" w:eastAsia="Times New Roman" w:hAnsi="Times New Roman" w:cs="Times New Roman"/>
          <w:color w:val="333333"/>
          <w:sz w:val="24"/>
          <w:szCs w:val="24"/>
          <w:bdr w:val="nil"/>
          <w:shd w:val="clear" w:color="auto" w:fill="FFFFFF"/>
          <w:lang w:val="es-ES_tradnl"/>
        </w:rPr>
        <w:t xml:space="preserve"> </w:t>
      </w:r>
      <w:r w:rsidR="005C2BF4">
        <w:rPr>
          <w:rFonts w:ascii="Times New Roman" w:eastAsia="Times New Roman" w:hAnsi="Times New Roman" w:cs="Times New Roman"/>
          <w:color w:val="333333"/>
          <w:sz w:val="24"/>
          <w:szCs w:val="24"/>
          <w:bdr w:val="nil"/>
          <w:shd w:val="clear" w:color="auto" w:fill="FFFFFF"/>
          <w:lang w:val="es-ES_tradnl"/>
        </w:rPr>
        <w:t>los</w:t>
      </w:r>
      <w:r>
        <w:rPr>
          <w:rFonts w:ascii="Times New Roman" w:eastAsia="Times New Roman" w:hAnsi="Times New Roman" w:cs="Times New Roman"/>
          <w:color w:val="333333"/>
          <w:sz w:val="24"/>
          <w:szCs w:val="24"/>
          <w:bdr w:val="nil"/>
          <w:shd w:val="clear" w:color="auto" w:fill="FFFFFF"/>
          <w:lang w:val="es-ES_tradnl"/>
        </w:rPr>
        <w:t xml:space="preserve"> prejuicio</w:t>
      </w:r>
      <w:r w:rsidR="005C2BF4">
        <w:rPr>
          <w:rFonts w:ascii="Times New Roman" w:eastAsia="Times New Roman" w:hAnsi="Times New Roman" w:cs="Times New Roman"/>
          <w:color w:val="333333"/>
          <w:sz w:val="24"/>
          <w:szCs w:val="24"/>
          <w:bdr w:val="nil"/>
          <w:shd w:val="clear" w:color="auto" w:fill="FFFFFF"/>
          <w:lang w:val="es-ES_tradnl"/>
        </w:rPr>
        <w:t>s</w:t>
      </w:r>
      <w:r>
        <w:rPr>
          <w:rFonts w:ascii="Times New Roman" w:eastAsia="Times New Roman" w:hAnsi="Times New Roman" w:cs="Times New Roman"/>
          <w:color w:val="333333"/>
          <w:sz w:val="24"/>
          <w:szCs w:val="24"/>
          <w:bdr w:val="nil"/>
          <w:shd w:val="clear" w:color="auto" w:fill="FFFFFF"/>
          <w:lang w:val="es-ES_tradnl"/>
        </w:rPr>
        <w:t xml:space="preserve"> y la discriminación</w:t>
      </w:r>
      <w:r w:rsidR="00DF4911">
        <w:rPr>
          <w:rFonts w:ascii="Times New Roman" w:eastAsia="Times New Roman" w:hAnsi="Times New Roman" w:cs="Times New Roman"/>
          <w:color w:val="333333"/>
          <w:sz w:val="24"/>
          <w:szCs w:val="24"/>
          <w:bdr w:val="nil"/>
          <w:shd w:val="clear" w:color="auto" w:fill="FFFFFF"/>
          <w:lang w:val="es-ES_tradnl"/>
        </w:rPr>
        <w:t xml:space="preserve"> de nuestras vidas e instituciones</w:t>
      </w:r>
      <w:r>
        <w:rPr>
          <w:rFonts w:ascii="Times New Roman" w:eastAsia="Times New Roman" w:hAnsi="Times New Roman" w:cs="Times New Roman"/>
          <w:color w:val="333333"/>
          <w:sz w:val="24"/>
          <w:szCs w:val="24"/>
          <w:bdr w:val="nil"/>
          <w:shd w:val="clear" w:color="auto" w:fill="FFFFFF"/>
          <w:lang w:val="es-ES_tradnl"/>
        </w:rPr>
        <w:t>".</w:t>
      </w:r>
    </w:p>
    <w:p w:rsidR="00414B97" w:rsidRPr="00DC2BA2" w:rsidRDefault="00414B97" w:rsidP="00414B97">
      <w:pPr>
        <w:spacing w:after="0" w:line="240" w:lineRule="auto"/>
        <w:rPr>
          <w:rFonts w:ascii="Times New Roman" w:hAnsi="Times New Roman" w:cs="Times New Roman"/>
          <w:sz w:val="24"/>
          <w:szCs w:val="24"/>
          <w:lang w:val="es-ES"/>
        </w:rPr>
      </w:pPr>
    </w:p>
    <w:p w:rsidR="00D740A6" w:rsidRPr="00DC2BA2" w:rsidRDefault="004B0D94" w:rsidP="00414B97">
      <w:pPr>
        <w:spacing w:after="0" w:line="240" w:lineRule="auto"/>
        <w:rPr>
          <w:rFonts w:ascii="Times New Roman" w:hAnsi="Times New Roman" w:cs="Times New Roman"/>
          <w:sz w:val="24"/>
          <w:szCs w:val="24"/>
          <w:lang w:val="es-ES"/>
        </w:rPr>
      </w:pPr>
      <w:r>
        <w:rPr>
          <w:rFonts w:ascii="Times New Roman" w:eastAsia="Times New Roman" w:hAnsi="Times New Roman" w:cs="Times New Roman"/>
          <w:sz w:val="24"/>
          <w:szCs w:val="24"/>
          <w:bdr w:val="nil"/>
          <w:lang w:val="es-ES_tradnl"/>
        </w:rPr>
        <w:t>La Oficina de Salud de las Minorías, del Departamento de Salud y Servicios Humanos de EE. UU. (</w:t>
      </w:r>
      <w:r w:rsidRPr="00C67110">
        <w:rPr>
          <w:rFonts w:ascii="Times New Roman" w:eastAsia="Times New Roman" w:hAnsi="Times New Roman" w:cs="Times New Roman"/>
          <w:i/>
          <w:sz w:val="24"/>
          <w:szCs w:val="24"/>
          <w:bdr w:val="nil"/>
          <w:lang w:val="es-ES_tradnl"/>
        </w:rPr>
        <w:t>US Department of Health and Human Services, Office of Minority Health</w:t>
      </w:r>
      <w:r>
        <w:rPr>
          <w:rFonts w:ascii="Times New Roman" w:eastAsia="Times New Roman" w:hAnsi="Times New Roman" w:cs="Times New Roman"/>
          <w:sz w:val="24"/>
          <w:szCs w:val="24"/>
          <w:bdr w:val="nil"/>
          <w:lang w:val="es-ES_tradnl"/>
        </w:rPr>
        <w:t>, o US HHS OMH), una agencia federal, aprobó la asignación de una subvención federal (de $1</w:t>
      </w:r>
      <w:proofErr w:type="gramStart"/>
      <w:r>
        <w:rPr>
          <w:rFonts w:ascii="Times New Roman" w:eastAsia="Times New Roman" w:hAnsi="Times New Roman" w:cs="Times New Roman"/>
          <w:sz w:val="24"/>
          <w:szCs w:val="24"/>
          <w:bdr w:val="nil"/>
          <w:lang w:val="es-ES_tradnl"/>
        </w:rPr>
        <w:t>,250,000</w:t>
      </w:r>
      <w:proofErr w:type="gramEnd"/>
      <w:r>
        <w:rPr>
          <w:rFonts w:ascii="Times New Roman" w:eastAsia="Times New Roman" w:hAnsi="Times New Roman" w:cs="Times New Roman"/>
          <w:sz w:val="24"/>
          <w:szCs w:val="24"/>
          <w:bdr w:val="nil"/>
          <w:lang w:val="es-ES_tradnl"/>
        </w:rPr>
        <w:t xml:space="preserve"> al año por </w:t>
      </w:r>
      <w:r w:rsidR="004C7D08">
        <w:rPr>
          <w:rFonts w:ascii="Times New Roman" w:eastAsia="Times New Roman" w:hAnsi="Times New Roman" w:cs="Times New Roman"/>
          <w:sz w:val="24"/>
          <w:szCs w:val="24"/>
          <w:bdr w:val="nil"/>
          <w:lang w:val="es-ES_tradnl"/>
        </w:rPr>
        <w:t xml:space="preserve">un plazo de </w:t>
      </w:r>
      <w:r>
        <w:rPr>
          <w:rFonts w:ascii="Times New Roman" w:eastAsia="Times New Roman" w:hAnsi="Times New Roman" w:cs="Times New Roman"/>
          <w:sz w:val="24"/>
          <w:szCs w:val="24"/>
          <w:bdr w:val="nil"/>
          <w:lang w:val="es-ES_tradnl"/>
        </w:rPr>
        <w:t>4 a 5 años) a CHSofNJ, una organización sin fines de lucro con sede en el área central de Nu</w:t>
      </w:r>
      <w:r w:rsidR="00DF4911">
        <w:rPr>
          <w:rFonts w:ascii="Times New Roman" w:eastAsia="Times New Roman" w:hAnsi="Times New Roman" w:cs="Times New Roman"/>
          <w:sz w:val="24"/>
          <w:szCs w:val="24"/>
          <w:bdr w:val="nil"/>
          <w:lang w:val="es-ES_tradnl"/>
        </w:rPr>
        <w:t xml:space="preserve">eva Jersey, para la integración </w:t>
      </w:r>
      <w:r>
        <w:rPr>
          <w:rFonts w:ascii="Times New Roman" w:eastAsia="Times New Roman" w:hAnsi="Times New Roman" w:cs="Times New Roman"/>
          <w:sz w:val="24"/>
          <w:szCs w:val="24"/>
          <w:bdr w:val="nil"/>
          <w:lang w:val="es-ES_tradnl"/>
        </w:rPr>
        <w:t xml:space="preserve">de la atención perinatal entre los hospitales y la comunidad. La subvención tiene como fin mejorar los resultados maternoinfantiles y de salud de diversas mujeres embarazadas </w:t>
      </w:r>
      <w:r w:rsidR="00DC2BA2">
        <w:rPr>
          <w:rFonts w:ascii="Times New Roman" w:eastAsia="Times New Roman" w:hAnsi="Times New Roman" w:cs="Times New Roman"/>
          <w:sz w:val="24"/>
          <w:szCs w:val="24"/>
          <w:bdr w:val="nil"/>
          <w:lang w:val="es-ES_tradnl"/>
        </w:rPr>
        <w:t>o</w:t>
      </w:r>
      <w:r>
        <w:rPr>
          <w:rFonts w:ascii="Times New Roman" w:eastAsia="Times New Roman" w:hAnsi="Times New Roman" w:cs="Times New Roman"/>
          <w:sz w:val="24"/>
          <w:szCs w:val="24"/>
          <w:bdr w:val="nil"/>
          <w:lang w:val="es-ES_tradnl"/>
        </w:rPr>
        <w:t xml:space="preserve"> </w:t>
      </w:r>
      <w:r w:rsidR="00DC2BA2">
        <w:rPr>
          <w:rFonts w:ascii="Times New Roman" w:eastAsia="Times New Roman" w:hAnsi="Times New Roman" w:cs="Times New Roman"/>
          <w:sz w:val="24"/>
          <w:szCs w:val="24"/>
          <w:bdr w:val="nil"/>
          <w:lang w:val="es-ES_tradnl"/>
        </w:rPr>
        <w:t xml:space="preserve">en el período de </w:t>
      </w:r>
      <w:r>
        <w:rPr>
          <w:rFonts w:ascii="Times New Roman" w:eastAsia="Times New Roman" w:hAnsi="Times New Roman" w:cs="Times New Roman"/>
          <w:sz w:val="24"/>
          <w:szCs w:val="24"/>
          <w:bdr w:val="nil"/>
          <w:lang w:val="es-ES_tradnl"/>
        </w:rPr>
        <w:t xml:space="preserve">posparto mediante servicios de apoyo </w:t>
      </w:r>
      <w:r w:rsidR="00DB6B7D">
        <w:rPr>
          <w:rFonts w:ascii="Times New Roman" w:eastAsia="Times New Roman" w:hAnsi="Times New Roman" w:cs="Times New Roman"/>
          <w:sz w:val="24"/>
          <w:szCs w:val="24"/>
          <w:bdr w:val="nil"/>
          <w:lang w:val="es-ES_tradnl"/>
        </w:rPr>
        <w:t>tales como</w:t>
      </w:r>
      <w:r w:rsidR="004C7D08">
        <w:rPr>
          <w:rFonts w:ascii="Times New Roman" w:eastAsia="Times New Roman" w:hAnsi="Times New Roman" w:cs="Times New Roman"/>
          <w:sz w:val="24"/>
          <w:szCs w:val="24"/>
          <w:bdr w:val="nil"/>
          <w:lang w:val="es-ES_tradnl"/>
        </w:rPr>
        <w:t>:</w:t>
      </w:r>
      <w:r w:rsidR="00DB6B7D">
        <w:rPr>
          <w:rFonts w:ascii="Times New Roman" w:eastAsia="Times New Roman" w:hAnsi="Times New Roman" w:cs="Times New Roman"/>
          <w:sz w:val="24"/>
          <w:szCs w:val="24"/>
          <w:bdr w:val="nil"/>
          <w:lang w:val="es-ES_tradnl"/>
        </w:rPr>
        <w:t xml:space="preserve"> servicios </w:t>
      </w:r>
      <w:r w:rsidR="00685AA7">
        <w:rPr>
          <w:rFonts w:ascii="Times New Roman" w:eastAsia="Times New Roman" w:hAnsi="Times New Roman" w:cs="Times New Roman"/>
          <w:sz w:val="24"/>
          <w:szCs w:val="24"/>
          <w:bdr w:val="nil"/>
          <w:lang w:val="es-ES_tradnl"/>
        </w:rPr>
        <w:t>educativos</w:t>
      </w:r>
      <w:r>
        <w:rPr>
          <w:rFonts w:ascii="Times New Roman" w:eastAsia="Times New Roman" w:hAnsi="Times New Roman" w:cs="Times New Roman"/>
          <w:sz w:val="24"/>
          <w:szCs w:val="24"/>
          <w:bdr w:val="nil"/>
          <w:lang w:val="es-ES_tradnl"/>
        </w:rPr>
        <w:t xml:space="preserve"> sobre la salud prenatal, </w:t>
      </w:r>
      <w:r w:rsidR="004C7D08">
        <w:rPr>
          <w:rFonts w:ascii="Times New Roman" w:eastAsia="Times New Roman" w:hAnsi="Times New Roman" w:cs="Times New Roman"/>
          <w:sz w:val="24"/>
          <w:szCs w:val="24"/>
          <w:bdr w:val="nil"/>
          <w:lang w:val="es-ES_tradnl"/>
        </w:rPr>
        <w:t xml:space="preserve">servicios prestados por </w:t>
      </w:r>
      <w:r>
        <w:rPr>
          <w:rFonts w:ascii="Times New Roman" w:eastAsia="Times New Roman" w:hAnsi="Times New Roman" w:cs="Times New Roman"/>
          <w:sz w:val="24"/>
          <w:szCs w:val="24"/>
          <w:bdr w:val="nil"/>
          <w:lang w:val="es-ES_tradnl"/>
        </w:rPr>
        <w:t xml:space="preserve">doulas, </w:t>
      </w:r>
      <w:r w:rsidR="004C7D08">
        <w:rPr>
          <w:rFonts w:ascii="Times New Roman" w:eastAsia="Times New Roman" w:hAnsi="Times New Roman" w:cs="Times New Roman"/>
          <w:sz w:val="24"/>
          <w:szCs w:val="24"/>
          <w:bdr w:val="nil"/>
          <w:lang w:val="es-ES_tradnl"/>
        </w:rPr>
        <w:t xml:space="preserve">servicios de </w:t>
      </w:r>
      <w:r>
        <w:rPr>
          <w:rFonts w:ascii="Times New Roman" w:eastAsia="Times New Roman" w:hAnsi="Times New Roman" w:cs="Times New Roman"/>
          <w:sz w:val="24"/>
          <w:szCs w:val="24"/>
          <w:bdr w:val="nil"/>
          <w:lang w:val="es-ES_tradnl"/>
        </w:rPr>
        <w:t>gestión de casos y salud mental, tanto congruentes culturalmente como aptos lingüísticamente; y</w:t>
      </w:r>
      <w:r w:rsidR="00DB6B7D">
        <w:rPr>
          <w:rFonts w:ascii="Times New Roman" w:eastAsia="Times New Roman" w:hAnsi="Times New Roman" w:cs="Times New Roman"/>
          <w:sz w:val="24"/>
          <w:szCs w:val="24"/>
          <w:bdr w:val="nil"/>
          <w:lang w:val="es-ES_tradnl"/>
        </w:rPr>
        <w:t>,</w:t>
      </w:r>
      <w:r>
        <w:rPr>
          <w:rFonts w:ascii="Times New Roman" w:eastAsia="Times New Roman" w:hAnsi="Times New Roman" w:cs="Times New Roman"/>
          <w:sz w:val="24"/>
          <w:szCs w:val="24"/>
          <w:bdr w:val="nil"/>
          <w:lang w:val="es-ES_tradnl"/>
        </w:rPr>
        <w:t xml:space="preserve"> mejorar la capacitación e integración de las doulas comunitarias y tra</w:t>
      </w:r>
      <w:r w:rsidR="00DC2BA2">
        <w:rPr>
          <w:rFonts w:ascii="Times New Roman" w:eastAsia="Times New Roman" w:hAnsi="Times New Roman" w:cs="Times New Roman"/>
          <w:sz w:val="24"/>
          <w:szCs w:val="24"/>
          <w:bdr w:val="nil"/>
          <w:lang w:val="es-ES_tradnl"/>
        </w:rPr>
        <w:t>bajadores comunitarios de salud</w:t>
      </w:r>
      <w:r w:rsidR="004C7D08">
        <w:rPr>
          <w:rFonts w:ascii="Times New Roman" w:eastAsia="Times New Roman" w:hAnsi="Times New Roman" w:cs="Times New Roman"/>
          <w:sz w:val="24"/>
          <w:szCs w:val="24"/>
          <w:bdr w:val="nil"/>
          <w:lang w:val="es-ES_tradnl"/>
        </w:rPr>
        <w:t>,</w:t>
      </w:r>
      <w:r>
        <w:rPr>
          <w:rFonts w:ascii="Times New Roman" w:eastAsia="Times New Roman" w:hAnsi="Times New Roman" w:cs="Times New Roman"/>
          <w:sz w:val="24"/>
          <w:szCs w:val="24"/>
          <w:bdr w:val="nil"/>
          <w:lang w:val="es-ES_tradnl"/>
        </w:rPr>
        <w:t xml:space="preserve"> congruentes culturalmente</w:t>
      </w:r>
      <w:r w:rsidR="004C7D08">
        <w:rPr>
          <w:rFonts w:ascii="Times New Roman" w:eastAsia="Times New Roman" w:hAnsi="Times New Roman" w:cs="Times New Roman"/>
          <w:sz w:val="24"/>
          <w:szCs w:val="24"/>
          <w:bdr w:val="nil"/>
          <w:lang w:val="es-ES_tradnl"/>
        </w:rPr>
        <w:t>,</w:t>
      </w:r>
      <w:r>
        <w:rPr>
          <w:rFonts w:ascii="Times New Roman" w:eastAsia="Times New Roman" w:hAnsi="Times New Roman" w:cs="Times New Roman"/>
          <w:sz w:val="24"/>
          <w:szCs w:val="24"/>
          <w:bdr w:val="nil"/>
          <w:lang w:val="es-ES_tradnl"/>
        </w:rPr>
        <w:t xml:space="preserve"> en hospitales y clínicas de maternidad en el área central de Nueva Jersey y el territorio estadounidense de Puerto Rico. </w:t>
      </w:r>
    </w:p>
    <w:p w:rsidR="00414B97" w:rsidRPr="00DC2BA2" w:rsidRDefault="00414B97" w:rsidP="00414B97">
      <w:pPr>
        <w:spacing w:after="0" w:line="240" w:lineRule="auto"/>
        <w:rPr>
          <w:rFonts w:ascii="Times New Roman" w:hAnsi="Times New Roman" w:cs="Times New Roman"/>
          <w:sz w:val="24"/>
          <w:szCs w:val="24"/>
          <w:lang w:val="es-ES"/>
        </w:rPr>
      </w:pPr>
    </w:p>
    <w:p w:rsidR="008B6CE2" w:rsidRPr="00DC2BA2" w:rsidRDefault="004B0D94" w:rsidP="00414B97">
      <w:pPr>
        <w:spacing w:after="0" w:line="240" w:lineRule="auto"/>
        <w:rPr>
          <w:rFonts w:ascii="Times New Roman" w:hAnsi="Times New Roman" w:cs="Times New Roman"/>
          <w:sz w:val="24"/>
          <w:szCs w:val="24"/>
          <w:lang w:val="es-ES"/>
        </w:rPr>
      </w:pPr>
      <w:r>
        <w:rPr>
          <w:rFonts w:ascii="Times New Roman" w:eastAsia="Times New Roman" w:hAnsi="Times New Roman" w:cs="Times New Roman"/>
          <w:sz w:val="24"/>
          <w:szCs w:val="24"/>
          <w:bdr w:val="nil"/>
          <w:lang w:val="es-ES_tradnl"/>
        </w:rPr>
        <w:t>En el área central de Nueva Jersey, la subvención respaldará la capacitación de 30 miembros del personal de CHSofNJ en la gestión de casos de acuerdo con los factores determinantes sociales de las familias; y</w:t>
      </w:r>
      <w:r w:rsidR="00DB6B7D">
        <w:rPr>
          <w:rFonts w:ascii="Times New Roman" w:eastAsia="Times New Roman" w:hAnsi="Times New Roman" w:cs="Times New Roman"/>
          <w:sz w:val="24"/>
          <w:szCs w:val="24"/>
          <w:bdr w:val="nil"/>
          <w:lang w:val="es-ES_tradnl"/>
        </w:rPr>
        <w:t>,</w:t>
      </w:r>
      <w:r>
        <w:rPr>
          <w:rFonts w:ascii="Times New Roman" w:eastAsia="Times New Roman" w:hAnsi="Times New Roman" w:cs="Times New Roman"/>
          <w:sz w:val="24"/>
          <w:szCs w:val="24"/>
          <w:bdr w:val="nil"/>
          <w:lang w:val="es-ES_tradnl"/>
        </w:rPr>
        <w:t xml:space="preserve"> respaldará a 2 trabajadores comunitarios de salud en la capacidad de oficiales</w:t>
      </w:r>
      <w:r w:rsidR="004D0AE1">
        <w:rPr>
          <w:rFonts w:ascii="Times New Roman" w:eastAsia="Times New Roman" w:hAnsi="Times New Roman" w:cs="Times New Roman"/>
          <w:sz w:val="24"/>
          <w:szCs w:val="24"/>
          <w:bdr w:val="nil"/>
          <w:lang w:val="es-ES_tradnl"/>
        </w:rPr>
        <w:t xml:space="preserve"> hospitalarios</w:t>
      </w:r>
      <w:r>
        <w:rPr>
          <w:rFonts w:ascii="Times New Roman" w:eastAsia="Times New Roman" w:hAnsi="Times New Roman" w:cs="Times New Roman"/>
          <w:sz w:val="24"/>
          <w:szCs w:val="24"/>
          <w:bdr w:val="nil"/>
          <w:lang w:val="es-ES_tradnl"/>
        </w:rPr>
        <w:t xml:space="preserve"> de enlace integrados. En el condado de Mercer, la subvención respaldará la capacitación de 8 </w:t>
      </w:r>
      <w:r w:rsidR="00DC2BA2">
        <w:rPr>
          <w:rFonts w:ascii="Times New Roman" w:eastAsia="Times New Roman" w:hAnsi="Times New Roman" w:cs="Times New Roman"/>
          <w:sz w:val="24"/>
          <w:szCs w:val="24"/>
          <w:bdr w:val="nil"/>
          <w:lang w:val="es-ES_tradnl"/>
        </w:rPr>
        <w:t xml:space="preserve">a 10 instructoras de doulas y </w:t>
      </w:r>
      <w:r>
        <w:rPr>
          <w:rFonts w:ascii="Times New Roman" w:eastAsia="Times New Roman" w:hAnsi="Times New Roman" w:cs="Times New Roman"/>
          <w:sz w:val="24"/>
          <w:szCs w:val="24"/>
          <w:bdr w:val="nil"/>
          <w:lang w:val="es-ES_tradnl"/>
        </w:rPr>
        <w:t>25 doulas comunitarias aprendices; y</w:t>
      </w:r>
      <w:r w:rsidR="00DB6B7D">
        <w:rPr>
          <w:rFonts w:ascii="Times New Roman" w:eastAsia="Times New Roman" w:hAnsi="Times New Roman" w:cs="Times New Roman"/>
          <w:sz w:val="24"/>
          <w:szCs w:val="24"/>
          <w:bdr w:val="nil"/>
          <w:lang w:val="es-ES_tradnl"/>
        </w:rPr>
        <w:t>,</w:t>
      </w:r>
      <w:r>
        <w:rPr>
          <w:rFonts w:ascii="Times New Roman" w:eastAsia="Times New Roman" w:hAnsi="Times New Roman" w:cs="Times New Roman"/>
          <w:sz w:val="24"/>
          <w:szCs w:val="24"/>
          <w:bdr w:val="nil"/>
          <w:lang w:val="es-ES_tradnl"/>
        </w:rPr>
        <w:t xml:space="preserve"> prestará servicios de educación prenatal y de posparto a 130 madres y personas que dan a luz. </w:t>
      </w:r>
    </w:p>
    <w:p w:rsidR="00414B97" w:rsidRPr="00DC2BA2" w:rsidRDefault="00414B97" w:rsidP="00414B97">
      <w:pPr>
        <w:spacing w:after="0" w:line="240" w:lineRule="auto"/>
        <w:rPr>
          <w:rFonts w:ascii="Times New Roman" w:hAnsi="Times New Roman" w:cs="Times New Roman"/>
          <w:sz w:val="24"/>
          <w:szCs w:val="24"/>
          <w:lang w:val="es-ES"/>
        </w:rPr>
      </w:pPr>
    </w:p>
    <w:p w:rsidR="008B6CE2" w:rsidRPr="00DC2BA2" w:rsidRDefault="004B0D94" w:rsidP="00414B97">
      <w:pPr>
        <w:spacing w:after="0" w:line="240" w:lineRule="auto"/>
        <w:rPr>
          <w:rFonts w:ascii="Times New Roman" w:hAnsi="Times New Roman" w:cs="Times New Roman"/>
          <w:sz w:val="24"/>
          <w:szCs w:val="24"/>
          <w:lang w:val="es-ES"/>
        </w:rPr>
      </w:pPr>
      <w:r>
        <w:rPr>
          <w:rFonts w:ascii="Times New Roman" w:eastAsia="Times New Roman" w:hAnsi="Times New Roman" w:cs="Times New Roman"/>
          <w:sz w:val="24"/>
          <w:szCs w:val="24"/>
          <w:bdr w:val="nil"/>
          <w:lang w:val="es-ES_tradnl"/>
        </w:rPr>
        <w:lastRenderedPageBreak/>
        <w:t>En los condados de Ocean y Monmouth, la subvención respaldará la capacitación d</w:t>
      </w:r>
      <w:r w:rsidR="00DB6B7D">
        <w:rPr>
          <w:rFonts w:ascii="Times New Roman" w:eastAsia="Times New Roman" w:hAnsi="Times New Roman" w:cs="Times New Roman"/>
          <w:sz w:val="24"/>
          <w:szCs w:val="24"/>
          <w:bdr w:val="nil"/>
          <w:lang w:val="es-ES_tradnl"/>
        </w:rPr>
        <w:t>e 8 a 12 instructoras de doulas</w:t>
      </w:r>
      <w:r>
        <w:rPr>
          <w:rFonts w:ascii="Times New Roman" w:eastAsia="Times New Roman" w:hAnsi="Times New Roman" w:cs="Times New Roman"/>
          <w:sz w:val="24"/>
          <w:szCs w:val="24"/>
          <w:bdr w:val="nil"/>
          <w:lang w:val="es-ES_tradnl"/>
        </w:rPr>
        <w:t xml:space="preserve"> y </w:t>
      </w:r>
      <w:r w:rsidR="00DC2BA2">
        <w:rPr>
          <w:rFonts w:ascii="Times New Roman" w:eastAsia="Times New Roman" w:hAnsi="Times New Roman" w:cs="Times New Roman"/>
          <w:sz w:val="24"/>
          <w:szCs w:val="24"/>
          <w:bdr w:val="nil"/>
          <w:lang w:val="es-ES_tradnl"/>
        </w:rPr>
        <w:t>de</w:t>
      </w:r>
      <w:r>
        <w:rPr>
          <w:rFonts w:ascii="Times New Roman" w:eastAsia="Times New Roman" w:hAnsi="Times New Roman" w:cs="Times New Roman"/>
          <w:sz w:val="24"/>
          <w:szCs w:val="24"/>
          <w:bdr w:val="nil"/>
          <w:lang w:val="es-ES_tradnl"/>
        </w:rPr>
        <w:t xml:space="preserve"> 8 a 12 doulas comunitarias aprendices; y</w:t>
      </w:r>
      <w:r w:rsidR="00DB6B7D">
        <w:rPr>
          <w:rFonts w:ascii="Times New Roman" w:eastAsia="Times New Roman" w:hAnsi="Times New Roman" w:cs="Times New Roman"/>
          <w:sz w:val="24"/>
          <w:szCs w:val="24"/>
          <w:bdr w:val="nil"/>
          <w:lang w:val="es-ES_tradnl"/>
        </w:rPr>
        <w:t>,</w:t>
      </w:r>
      <w:r>
        <w:rPr>
          <w:rFonts w:ascii="Times New Roman" w:eastAsia="Times New Roman" w:hAnsi="Times New Roman" w:cs="Times New Roman"/>
          <w:sz w:val="24"/>
          <w:szCs w:val="24"/>
          <w:bdr w:val="nil"/>
          <w:lang w:val="es-ES_tradnl"/>
        </w:rPr>
        <w:t xml:space="preserve"> prestará servicios de educación prenatal y de posparto a 80 madres y personas que dan a luz. En Puerto Rico, CHSofNJ respaldará la capacitación de 8 a 10 doulas locales y la prestación de servicios de doulas allí; y</w:t>
      </w:r>
      <w:r w:rsidR="00DB6B7D">
        <w:rPr>
          <w:rFonts w:ascii="Times New Roman" w:eastAsia="Times New Roman" w:hAnsi="Times New Roman" w:cs="Times New Roman"/>
          <w:sz w:val="24"/>
          <w:szCs w:val="24"/>
          <w:bdr w:val="nil"/>
          <w:lang w:val="es-ES_tradnl"/>
        </w:rPr>
        <w:t>,</w:t>
      </w:r>
      <w:r>
        <w:rPr>
          <w:rFonts w:ascii="Times New Roman" w:eastAsia="Times New Roman" w:hAnsi="Times New Roman" w:cs="Times New Roman"/>
          <w:sz w:val="24"/>
          <w:szCs w:val="24"/>
          <w:bdr w:val="nil"/>
          <w:lang w:val="es-ES_tradnl"/>
        </w:rPr>
        <w:t xml:space="preserve"> respaldará a una organización local sin fines de lucro para la con</w:t>
      </w:r>
      <w:r w:rsidR="00921E5F">
        <w:rPr>
          <w:rFonts w:ascii="Times New Roman" w:eastAsia="Times New Roman" w:hAnsi="Times New Roman" w:cs="Times New Roman"/>
          <w:sz w:val="24"/>
          <w:szCs w:val="24"/>
          <w:bdr w:val="nil"/>
          <w:lang w:val="es-ES_tradnl"/>
        </w:rPr>
        <w:t>tratación de un coordinador de F</w:t>
      </w:r>
      <w:r>
        <w:rPr>
          <w:rFonts w:ascii="Times New Roman" w:eastAsia="Times New Roman" w:hAnsi="Times New Roman" w:cs="Times New Roman"/>
          <w:sz w:val="24"/>
          <w:szCs w:val="24"/>
          <w:bdr w:val="nil"/>
          <w:lang w:val="es-ES_tradnl"/>
        </w:rPr>
        <w:t xml:space="preserve">amilias </w:t>
      </w:r>
      <w:r w:rsidR="00921E5F">
        <w:rPr>
          <w:rFonts w:ascii="Times New Roman" w:eastAsia="Times New Roman" w:hAnsi="Times New Roman" w:cs="Times New Roman"/>
          <w:sz w:val="24"/>
          <w:szCs w:val="24"/>
          <w:bdr w:val="nil"/>
          <w:lang w:val="es-ES_tradnl"/>
        </w:rPr>
        <w:t>S</w:t>
      </w:r>
      <w:r>
        <w:rPr>
          <w:rFonts w:ascii="Times New Roman" w:eastAsia="Times New Roman" w:hAnsi="Times New Roman" w:cs="Times New Roman"/>
          <w:sz w:val="24"/>
          <w:szCs w:val="24"/>
          <w:bdr w:val="nil"/>
          <w:lang w:val="es-ES_tradnl"/>
        </w:rPr>
        <w:t xml:space="preserve">aludables y una doula comunitaria. </w:t>
      </w:r>
    </w:p>
    <w:p w:rsidR="00414B97" w:rsidRPr="00DC2BA2" w:rsidRDefault="00414B97" w:rsidP="00414B97">
      <w:pPr>
        <w:spacing w:after="0" w:line="240" w:lineRule="auto"/>
        <w:textAlignment w:val="baseline"/>
        <w:rPr>
          <w:rFonts w:ascii="Times New Roman" w:eastAsia="Times New Roman" w:hAnsi="Times New Roman" w:cs="Times New Roman"/>
          <w:iCs/>
          <w:color w:val="000000"/>
          <w:sz w:val="24"/>
          <w:szCs w:val="24"/>
          <w:bdr w:val="none" w:sz="0" w:space="0" w:color="auto" w:frame="1"/>
          <w:lang w:val="es-ES"/>
        </w:rPr>
      </w:pPr>
    </w:p>
    <w:p w:rsidR="0021025F" w:rsidRPr="00DC2BA2" w:rsidRDefault="004B0D94" w:rsidP="00414B97">
      <w:pPr>
        <w:spacing w:after="0" w:line="240" w:lineRule="auto"/>
        <w:textAlignment w:val="baseline"/>
        <w:rPr>
          <w:rFonts w:ascii="Times New Roman" w:eastAsia="Times New Roman" w:hAnsi="Times New Roman" w:cs="Times New Roman"/>
          <w:sz w:val="24"/>
          <w:szCs w:val="24"/>
          <w:lang w:val="es-ES"/>
        </w:rPr>
      </w:pPr>
      <w:r>
        <w:rPr>
          <w:rFonts w:ascii="Times New Roman" w:eastAsia="Times New Roman" w:hAnsi="Times New Roman" w:cs="Times New Roman"/>
          <w:iCs/>
          <w:color w:val="000000"/>
          <w:sz w:val="24"/>
          <w:szCs w:val="24"/>
          <w:bdr w:val="nil"/>
          <w:lang w:val="es-ES_tradnl"/>
        </w:rPr>
        <w:t>Maritza Raimundi Petroski, vicepresidenta de CHSofNJ, comenta sobre la nueva subvención: "En celebración del Mes de la Historia de la Mujer, me da mucho placer anunciar el lanzamiento de nuestro Modelo de la Integración Comunitaria de la Atención Perinatal (</w:t>
      </w:r>
      <w:r w:rsidRPr="00C67110">
        <w:rPr>
          <w:rFonts w:ascii="Times New Roman" w:eastAsia="Times New Roman" w:hAnsi="Times New Roman" w:cs="Times New Roman"/>
          <w:i/>
          <w:iCs/>
          <w:color w:val="000000"/>
          <w:sz w:val="24"/>
          <w:szCs w:val="24"/>
          <w:bdr w:val="nil"/>
          <w:lang w:val="es-ES_tradnl"/>
        </w:rPr>
        <w:t>Perinatal Community Integration Model</w:t>
      </w:r>
      <w:r>
        <w:rPr>
          <w:rFonts w:ascii="Times New Roman" w:eastAsia="Times New Roman" w:hAnsi="Times New Roman" w:cs="Times New Roman"/>
          <w:iCs/>
          <w:color w:val="000000"/>
          <w:sz w:val="24"/>
          <w:szCs w:val="24"/>
          <w:bdr w:val="nil"/>
          <w:lang w:val="es-ES_tradnl"/>
        </w:rPr>
        <w:t xml:space="preserve">, o PCIM), una subvención de la OMH. </w:t>
      </w:r>
      <w:r w:rsidR="00DC2BA2">
        <w:rPr>
          <w:rFonts w:ascii="Times New Roman" w:eastAsia="Times New Roman" w:hAnsi="Times New Roman" w:cs="Times New Roman"/>
          <w:iCs/>
          <w:color w:val="000000"/>
          <w:sz w:val="24"/>
          <w:szCs w:val="24"/>
          <w:bdr w:val="nil"/>
          <w:lang w:val="es-ES_tradnl"/>
        </w:rPr>
        <w:t>En este momento en</w:t>
      </w:r>
      <w:r>
        <w:rPr>
          <w:rFonts w:ascii="Times New Roman" w:eastAsia="Times New Roman" w:hAnsi="Times New Roman" w:cs="Times New Roman"/>
          <w:iCs/>
          <w:color w:val="000000"/>
          <w:sz w:val="24"/>
          <w:szCs w:val="24"/>
          <w:bdr w:val="nil"/>
          <w:lang w:val="es-ES_tradnl"/>
        </w:rPr>
        <w:t xml:space="preserve"> que CHSofNJ celebra 130 años </w:t>
      </w:r>
      <w:r w:rsidR="001F2428">
        <w:rPr>
          <w:rFonts w:ascii="Times New Roman" w:eastAsia="Times New Roman" w:hAnsi="Times New Roman" w:cs="Times New Roman"/>
          <w:iCs/>
          <w:color w:val="000000"/>
          <w:sz w:val="24"/>
          <w:szCs w:val="24"/>
          <w:bdr w:val="nil"/>
          <w:lang w:val="es-ES_tradnl"/>
        </w:rPr>
        <w:t>enfocada en</w:t>
      </w:r>
      <w:r>
        <w:rPr>
          <w:rFonts w:ascii="Times New Roman" w:eastAsia="Times New Roman" w:hAnsi="Times New Roman" w:cs="Times New Roman"/>
          <w:iCs/>
          <w:color w:val="000000"/>
          <w:sz w:val="24"/>
          <w:szCs w:val="24"/>
          <w:bdr w:val="nil"/>
          <w:lang w:val="es-ES_tradnl"/>
        </w:rPr>
        <w:t xml:space="preserve"> salvar las vidas de los niños y </w:t>
      </w:r>
      <w:r w:rsidR="001F2428">
        <w:rPr>
          <w:rFonts w:ascii="Times New Roman" w:eastAsia="Times New Roman" w:hAnsi="Times New Roman" w:cs="Times New Roman"/>
          <w:iCs/>
          <w:color w:val="000000"/>
          <w:sz w:val="24"/>
          <w:szCs w:val="24"/>
          <w:bdr w:val="nil"/>
          <w:lang w:val="es-ES_tradnl"/>
        </w:rPr>
        <w:t>el desarrollo de</w:t>
      </w:r>
      <w:r>
        <w:rPr>
          <w:rFonts w:ascii="Times New Roman" w:eastAsia="Times New Roman" w:hAnsi="Times New Roman" w:cs="Times New Roman"/>
          <w:iCs/>
          <w:color w:val="000000"/>
          <w:sz w:val="24"/>
          <w:szCs w:val="24"/>
          <w:bdr w:val="nil"/>
          <w:lang w:val="es-ES_tradnl"/>
        </w:rPr>
        <w:t xml:space="preserve"> familias saludables, este modelo apoyará los esfuerzos de CHSofNJ </w:t>
      </w:r>
      <w:r w:rsidR="00DC2BA2">
        <w:rPr>
          <w:rFonts w:ascii="Times New Roman" w:eastAsia="Times New Roman" w:hAnsi="Times New Roman" w:cs="Times New Roman"/>
          <w:iCs/>
          <w:color w:val="000000"/>
          <w:sz w:val="24"/>
          <w:szCs w:val="24"/>
          <w:bdr w:val="nil"/>
          <w:lang w:val="es-ES_tradnl"/>
        </w:rPr>
        <w:t>para</w:t>
      </w:r>
      <w:r>
        <w:rPr>
          <w:rFonts w:ascii="Times New Roman" w:eastAsia="Times New Roman" w:hAnsi="Times New Roman" w:cs="Times New Roman"/>
          <w:iCs/>
          <w:color w:val="000000"/>
          <w:sz w:val="24"/>
          <w:szCs w:val="24"/>
          <w:bdr w:val="nil"/>
          <w:lang w:val="es-ES_tradnl"/>
        </w:rPr>
        <w:t xml:space="preserve"> reducir las disparidades maternoinfantiles y fortalecer la integración de las colaboraciones entre hospitales y comunidades en tres condados de NJ (Mercer, Ocean, y Monmouth).  La gama de servicios de salud maternoinfantil, de CHSofNJ, ha logrado considerables progresos en el mejoramiento de las vidas de mujeres negras y morenas durante las etapas prenatales, de parto y posnatales de sus embarazos.  En este momento, nos emociona brindar la asistencia técnica de CHSofNJ y compartir nuestras experiencias con </w:t>
      </w:r>
      <w:r w:rsidR="00FE0704">
        <w:rPr>
          <w:rFonts w:ascii="Times New Roman" w:eastAsia="Times New Roman" w:hAnsi="Times New Roman" w:cs="Times New Roman"/>
          <w:iCs/>
          <w:color w:val="000000"/>
          <w:sz w:val="24"/>
          <w:szCs w:val="24"/>
          <w:bdr w:val="nil"/>
          <w:lang w:val="es-ES_tradnl"/>
        </w:rPr>
        <w:t xml:space="preserve">más </w:t>
      </w:r>
      <w:r>
        <w:rPr>
          <w:rFonts w:ascii="Times New Roman" w:eastAsia="Times New Roman" w:hAnsi="Times New Roman" w:cs="Times New Roman"/>
          <w:iCs/>
          <w:color w:val="000000"/>
          <w:sz w:val="24"/>
          <w:szCs w:val="24"/>
          <w:bdr w:val="nil"/>
          <w:lang w:val="es-ES_tradnl"/>
        </w:rPr>
        <w:t>comunidades culturales y de inmigrantes en NJ y en múltiples municipalidades en Puerto Rico en los próximos varios años".</w:t>
      </w:r>
    </w:p>
    <w:p w:rsidR="00414B97" w:rsidRPr="00DC2BA2" w:rsidRDefault="00414B97" w:rsidP="00414B97">
      <w:pPr>
        <w:spacing w:after="0" w:line="240" w:lineRule="auto"/>
        <w:rPr>
          <w:rFonts w:ascii="Times New Roman" w:hAnsi="Times New Roman" w:cs="Times New Roman"/>
          <w:sz w:val="24"/>
          <w:szCs w:val="24"/>
          <w:lang w:val="es-ES"/>
        </w:rPr>
      </w:pPr>
    </w:p>
    <w:p w:rsidR="00D740A6" w:rsidRPr="00DC2BA2" w:rsidRDefault="00665863" w:rsidP="00414B97">
      <w:pPr>
        <w:spacing w:after="0" w:line="240" w:lineRule="auto"/>
        <w:rPr>
          <w:rFonts w:ascii="Times New Roman" w:hAnsi="Times New Roman" w:cs="Times New Roman"/>
          <w:sz w:val="24"/>
          <w:szCs w:val="24"/>
          <w:lang w:val="es-ES"/>
        </w:rPr>
      </w:pPr>
      <w:r>
        <w:rPr>
          <w:rFonts w:ascii="Times New Roman" w:eastAsia="Times New Roman" w:hAnsi="Times New Roman" w:cs="Times New Roman"/>
          <w:noProof/>
          <w:sz w:val="24"/>
          <w:szCs w:val="24"/>
        </w:rPr>
        <w:drawing>
          <wp:anchor distT="0" distB="0" distL="114300" distR="114300" simplePos="0" relativeHeight="251662336" behindDoc="0" locked="0" layoutInCell="1" allowOverlap="1" wp14:anchorId="6E7DF226" wp14:editId="70BF964F">
            <wp:simplePos x="0" y="0"/>
            <wp:positionH relativeFrom="margin">
              <wp:posOffset>4591050</wp:posOffset>
            </wp:positionH>
            <wp:positionV relativeFrom="paragraph">
              <wp:posOffset>7620</wp:posOffset>
            </wp:positionV>
            <wp:extent cx="1343025" cy="17907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zed_20240307_111535_170991395226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3025" cy="1790700"/>
                    </a:xfrm>
                    <a:prstGeom prst="rect">
                      <a:avLst/>
                    </a:prstGeom>
                  </pic:spPr>
                </pic:pic>
              </a:graphicData>
            </a:graphic>
          </wp:anchor>
        </w:drawing>
      </w:r>
      <w:r w:rsidR="004B0D94">
        <w:rPr>
          <w:rFonts w:ascii="Times New Roman" w:eastAsia="Times New Roman" w:hAnsi="Times New Roman" w:cs="Times New Roman"/>
          <w:sz w:val="24"/>
          <w:szCs w:val="24"/>
          <w:bdr w:val="nil"/>
          <w:lang w:val="es-ES_tradnl"/>
        </w:rPr>
        <w:t xml:space="preserve">Esta subvención federal es 1 de 10 en la nación, la única en NJ, y la única subvención de este tipo en la región estadounidense del Atlántico medio para mejorar la integración comunitaria de la atención perinatal con entornos hospitalarios y clínicos. </w:t>
      </w:r>
    </w:p>
    <w:p w:rsidR="00414B97" w:rsidRPr="00DC2BA2" w:rsidRDefault="00414B97" w:rsidP="00414B97">
      <w:pPr>
        <w:spacing w:after="0" w:line="240" w:lineRule="auto"/>
        <w:rPr>
          <w:rFonts w:ascii="Times New Roman" w:hAnsi="Times New Roman" w:cs="Times New Roman"/>
          <w:sz w:val="24"/>
          <w:szCs w:val="24"/>
          <w:lang w:val="es-ES"/>
        </w:rPr>
      </w:pPr>
    </w:p>
    <w:p w:rsidR="00D740A6" w:rsidRPr="00DC2BA2" w:rsidRDefault="004B0D94" w:rsidP="00414B97">
      <w:pPr>
        <w:spacing w:after="0" w:line="240" w:lineRule="auto"/>
        <w:rPr>
          <w:rFonts w:ascii="Times New Roman" w:hAnsi="Times New Roman" w:cs="Times New Roman"/>
          <w:sz w:val="24"/>
          <w:szCs w:val="24"/>
          <w:lang w:val="es-ES"/>
        </w:rPr>
      </w:pPr>
      <w:r>
        <w:rPr>
          <w:rFonts w:ascii="Times New Roman" w:eastAsia="Times New Roman" w:hAnsi="Times New Roman" w:cs="Times New Roman"/>
          <w:sz w:val="24"/>
          <w:szCs w:val="24"/>
          <w:bdr w:val="nil"/>
          <w:lang w:val="es-ES_tradnl"/>
        </w:rPr>
        <w:t>La subvención PCIM respaldará los siguientes servicios de salud maternoinfantil. Para esta subvención federal, Rutgers University evaluará las experiencias de los padres, trabajadores comunitarios de salud y proveedores de atención médica participantes independientemente.</w:t>
      </w:r>
    </w:p>
    <w:p w:rsidR="00414B97" w:rsidRPr="00DC2BA2" w:rsidRDefault="00414B97" w:rsidP="00414B97">
      <w:pPr>
        <w:spacing w:after="0" w:line="240" w:lineRule="auto"/>
        <w:rPr>
          <w:rFonts w:ascii="Times New Roman" w:hAnsi="Times New Roman" w:cs="Times New Roman"/>
          <w:sz w:val="24"/>
          <w:szCs w:val="24"/>
          <w:lang w:val="es-ES"/>
        </w:rPr>
      </w:pPr>
    </w:p>
    <w:p w:rsidR="00D740A6" w:rsidRPr="00DC2BA2" w:rsidRDefault="004B0D94" w:rsidP="00414B97">
      <w:pPr>
        <w:pStyle w:val="ListParagraph"/>
        <w:numPr>
          <w:ilvl w:val="0"/>
          <w:numId w:val="1"/>
        </w:numPr>
        <w:spacing w:after="0" w:line="240" w:lineRule="auto"/>
        <w:rPr>
          <w:rFonts w:ascii="Times New Roman" w:hAnsi="Times New Roman" w:cs="Times New Roman"/>
          <w:sz w:val="24"/>
          <w:szCs w:val="24"/>
          <w:lang w:val="es-ES"/>
        </w:rPr>
      </w:pPr>
      <w:r>
        <w:rPr>
          <w:rFonts w:ascii="Times New Roman" w:eastAsia="Times New Roman" w:hAnsi="Times New Roman" w:cs="Times New Roman"/>
          <w:b/>
          <w:bCs/>
          <w:sz w:val="24"/>
          <w:szCs w:val="24"/>
          <w:bdr w:val="nil"/>
          <w:lang w:val="es-ES_tradnl"/>
        </w:rPr>
        <w:t>En el condado de Mercer, NJ</w:t>
      </w:r>
      <w:r w:rsidR="001F2428">
        <w:rPr>
          <w:rFonts w:ascii="Times New Roman" w:eastAsia="Times New Roman" w:hAnsi="Times New Roman" w:cs="Times New Roman"/>
          <w:sz w:val="24"/>
          <w:szCs w:val="24"/>
          <w:bdr w:val="nil"/>
          <w:lang w:val="es-ES_tradnl"/>
        </w:rPr>
        <w:t>: S</w:t>
      </w:r>
      <w:r>
        <w:rPr>
          <w:rFonts w:ascii="Times New Roman" w:eastAsia="Times New Roman" w:hAnsi="Times New Roman" w:cs="Times New Roman"/>
          <w:sz w:val="24"/>
          <w:szCs w:val="24"/>
          <w:bdr w:val="nil"/>
          <w:lang w:val="es-ES_tradnl"/>
        </w:rPr>
        <w:t xml:space="preserve">e prestarán servicios </w:t>
      </w:r>
      <w:r w:rsidR="008D1A81">
        <w:rPr>
          <w:rFonts w:ascii="Times New Roman" w:eastAsia="Times New Roman" w:hAnsi="Times New Roman" w:cs="Times New Roman"/>
          <w:sz w:val="24"/>
          <w:szCs w:val="24"/>
          <w:bdr w:val="nil"/>
          <w:lang w:val="es-ES_tradnl"/>
        </w:rPr>
        <w:t>educativos</w:t>
      </w:r>
      <w:r>
        <w:rPr>
          <w:rFonts w:ascii="Times New Roman" w:eastAsia="Times New Roman" w:hAnsi="Times New Roman" w:cs="Times New Roman"/>
          <w:sz w:val="24"/>
          <w:szCs w:val="24"/>
          <w:bdr w:val="nil"/>
          <w:lang w:val="es-ES_tradnl"/>
        </w:rPr>
        <w:t xml:space="preserve"> sobre la salud prenatal y de posparto en grupo, servicios individualizados de doulas comunitarias y servicios de gestión de casos a las familias participantes en estos programas y, es importante destacar, se ampliará</w:t>
      </w:r>
      <w:r w:rsidR="007801EB">
        <w:rPr>
          <w:rFonts w:ascii="Times New Roman" w:eastAsia="Times New Roman" w:hAnsi="Times New Roman" w:cs="Times New Roman"/>
          <w:sz w:val="24"/>
          <w:szCs w:val="24"/>
          <w:bdr w:val="nil"/>
          <w:lang w:val="es-ES_tradnl"/>
        </w:rPr>
        <w:t>,</w:t>
      </w:r>
      <w:r>
        <w:rPr>
          <w:rFonts w:ascii="Times New Roman" w:eastAsia="Times New Roman" w:hAnsi="Times New Roman" w:cs="Times New Roman"/>
          <w:sz w:val="24"/>
          <w:szCs w:val="24"/>
          <w:bdr w:val="nil"/>
          <w:lang w:val="es-ES_tradnl"/>
        </w:rPr>
        <w:t xml:space="preserve"> en el ámbito de la atención perinatal</w:t>
      </w:r>
      <w:r w:rsidR="007801EB">
        <w:rPr>
          <w:rFonts w:ascii="Times New Roman" w:eastAsia="Times New Roman" w:hAnsi="Times New Roman" w:cs="Times New Roman"/>
          <w:sz w:val="24"/>
          <w:szCs w:val="24"/>
          <w:bdr w:val="nil"/>
          <w:lang w:val="es-ES_tradnl"/>
        </w:rPr>
        <w:t>,</w:t>
      </w:r>
      <w:r>
        <w:rPr>
          <w:rFonts w:ascii="Times New Roman" w:eastAsia="Times New Roman" w:hAnsi="Times New Roman" w:cs="Times New Roman"/>
          <w:sz w:val="24"/>
          <w:szCs w:val="24"/>
          <w:bdr w:val="nil"/>
          <w:lang w:val="es-ES_tradnl"/>
        </w:rPr>
        <w:t xml:space="preserve"> la integración de los trabajadores sociales de salud y doulas comunitarias con los proveedores de atención médica de Capital Health Prenatal Clinic, Capital Health Hopewell, y Penn Medicine Princeton Health tanto como en varios Centros de Salud Federalmente Calificados (</w:t>
      </w:r>
      <w:r w:rsidRPr="00C67110">
        <w:rPr>
          <w:rFonts w:ascii="Times New Roman" w:eastAsia="Times New Roman" w:hAnsi="Times New Roman" w:cs="Times New Roman"/>
          <w:i/>
          <w:sz w:val="24"/>
          <w:szCs w:val="24"/>
          <w:bdr w:val="nil"/>
          <w:lang w:val="es-ES_tradnl"/>
        </w:rPr>
        <w:t>Federally Qualified Health Centers</w:t>
      </w:r>
      <w:r>
        <w:rPr>
          <w:rFonts w:ascii="Times New Roman" w:eastAsia="Times New Roman" w:hAnsi="Times New Roman" w:cs="Times New Roman"/>
          <w:sz w:val="24"/>
          <w:szCs w:val="24"/>
          <w:bdr w:val="nil"/>
          <w:lang w:val="es-ES_tradnl"/>
        </w:rPr>
        <w:t xml:space="preserve">, o FQHC) en el condado de Mercer. Además, algunas madres del condado de Mercer han elegido </w:t>
      </w:r>
      <w:r w:rsidR="00FE0704">
        <w:rPr>
          <w:rFonts w:ascii="Times New Roman" w:eastAsia="Times New Roman" w:hAnsi="Times New Roman" w:cs="Times New Roman"/>
          <w:sz w:val="24"/>
          <w:szCs w:val="24"/>
          <w:bdr w:val="nil"/>
          <w:lang w:val="es-ES_tradnl"/>
        </w:rPr>
        <w:t>atenderse</w:t>
      </w:r>
      <w:r>
        <w:rPr>
          <w:rFonts w:ascii="Times New Roman" w:eastAsia="Times New Roman" w:hAnsi="Times New Roman" w:cs="Times New Roman"/>
          <w:sz w:val="24"/>
          <w:szCs w:val="24"/>
          <w:bdr w:val="nil"/>
          <w:lang w:val="es-ES_tradnl"/>
        </w:rPr>
        <w:t xml:space="preserve"> </w:t>
      </w:r>
      <w:r w:rsidR="00FE0704">
        <w:rPr>
          <w:rFonts w:ascii="Times New Roman" w:eastAsia="Times New Roman" w:hAnsi="Times New Roman" w:cs="Times New Roman"/>
          <w:sz w:val="24"/>
          <w:szCs w:val="24"/>
          <w:bdr w:val="nil"/>
          <w:lang w:val="es-ES_tradnl"/>
        </w:rPr>
        <w:t>en</w:t>
      </w:r>
      <w:r>
        <w:rPr>
          <w:rFonts w:ascii="Times New Roman" w:eastAsia="Times New Roman" w:hAnsi="Times New Roman" w:cs="Times New Roman"/>
          <w:sz w:val="24"/>
          <w:szCs w:val="24"/>
          <w:bdr w:val="nil"/>
          <w:lang w:val="es-ES_tradnl"/>
        </w:rPr>
        <w:t xml:space="preserve"> Virtua Midwifery Birth &amp; Wellness Center, al sur del condado de Mercer. </w:t>
      </w:r>
    </w:p>
    <w:p w:rsidR="00A63265" w:rsidRPr="00DC2BA2" w:rsidRDefault="00A63265" w:rsidP="00414B97">
      <w:pPr>
        <w:pStyle w:val="ListParagraph"/>
        <w:spacing w:after="0" w:line="240" w:lineRule="auto"/>
        <w:rPr>
          <w:rFonts w:ascii="Times New Roman" w:hAnsi="Times New Roman" w:cs="Times New Roman"/>
          <w:b/>
          <w:sz w:val="24"/>
          <w:szCs w:val="24"/>
          <w:lang w:val="es-ES"/>
        </w:rPr>
      </w:pPr>
    </w:p>
    <w:p w:rsidR="00A63265" w:rsidRPr="00DC2BA2" w:rsidRDefault="004B0D94" w:rsidP="00414B97">
      <w:pPr>
        <w:pStyle w:val="ListParagraph"/>
        <w:spacing w:after="0" w:line="240" w:lineRule="auto"/>
        <w:rPr>
          <w:rFonts w:ascii="Times New Roman" w:hAnsi="Times New Roman" w:cs="Times New Roman"/>
          <w:sz w:val="24"/>
          <w:szCs w:val="24"/>
          <w:lang w:val="es-ES"/>
        </w:rPr>
      </w:pPr>
      <w:r>
        <w:rPr>
          <w:rFonts w:ascii="Times New Roman" w:eastAsia="Times New Roman" w:hAnsi="Times New Roman" w:cs="Times New Roman"/>
          <w:b/>
          <w:bCs/>
          <w:sz w:val="24"/>
          <w:szCs w:val="24"/>
          <w:bdr w:val="nil"/>
          <w:lang w:val="es-ES_tradnl"/>
        </w:rPr>
        <w:t xml:space="preserve">Los socios hospitalarios y de centros de maternidad, </w:t>
      </w:r>
      <w:r w:rsidR="00FE0704">
        <w:rPr>
          <w:rFonts w:ascii="Times New Roman" w:eastAsia="Times New Roman" w:hAnsi="Times New Roman" w:cs="Times New Roman"/>
          <w:b/>
          <w:bCs/>
          <w:sz w:val="24"/>
          <w:szCs w:val="24"/>
          <w:bdr w:val="nil"/>
          <w:lang w:val="es-ES_tradnl"/>
        </w:rPr>
        <w:t>y</w:t>
      </w:r>
      <w:r>
        <w:rPr>
          <w:rFonts w:ascii="Times New Roman" w:eastAsia="Times New Roman" w:hAnsi="Times New Roman" w:cs="Times New Roman"/>
          <w:b/>
          <w:bCs/>
          <w:sz w:val="24"/>
          <w:szCs w:val="24"/>
          <w:bdr w:val="nil"/>
          <w:lang w:val="es-ES_tradnl"/>
        </w:rPr>
        <w:t xml:space="preserve"> los programas de CHSofNJ, compartieron los siguientes comentarios sobre la subvención:</w:t>
      </w:r>
    </w:p>
    <w:p w:rsidR="00961F02" w:rsidRPr="00DC2BA2" w:rsidRDefault="00961F02" w:rsidP="00414B97">
      <w:pPr>
        <w:pStyle w:val="ListParagraph"/>
        <w:spacing w:after="0" w:line="240" w:lineRule="auto"/>
        <w:rPr>
          <w:rFonts w:ascii="Times New Roman" w:hAnsi="Times New Roman" w:cs="Times New Roman"/>
          <w:b/>
          <w:sz w:val="24"/>
          <w:szCs w:val="24"/>
          <w:lang w:val="es-ES"/>
        </w:rPr>
      </w:pPr>
    </w:p>
    <w:p w:rsidR="00607466" w:rsidRPr="00DC2BA2" w:rsidRDefault="004B0D94" w:rsidP="00414B97">
      <w:pPr>
        <w:pStyle w:val="ListParagraph"/>
        <w:spacing w:after="0" w:line="240" w:lineRule="auto"/>
        <w:rPr>
          <w:rFonts w:ascii="Times New Roman" w:hAnsi="Times New Roman" w:cs="Times New Roman"/>
          <w:sz w:val="24"/>
          <w:szCs w:val="24"/>
          <w:highlight w:val="yellow"/>
          <w:lang w:val="es-ES"/>
        </w:rPr>
      </w:pPr>
      <w:r>
        <w:rPr>
          <w:rFonts w:ascii="Times New Roman" w:eastAsia="Times New Roman" w:hAnsi="Times New Roman" w:cs="Times New Roman"/>
          <w:sz w:val="24"/>
          <w:szCs w:val="24"/>
          <w:bdr w:val="nil"/>
          <w:lang w:val="es-ES_tradnl"/>
        </w:rPr>
        <w:t xml:space="preserve"> </w:t>
      </w:r>
      <w:r>
        <w:rPr>
          <w:rFonts w:ascii="Times New Roman" w:eastAsia="Times New Roman" w:hAnsi="Times New Roman" w:cs="Times New Roman"/>
          <w:color w:val="242424"/>
          <w:sz w:val="24"/>
          <w:szCs w:val="24"/>
          <w:bdr w:val="nil"/>
          <w:shd w:val="clear" w:color="auto" w:fill="FFFFFF"/>
          <w:lang w:val="es-ES_tradnl"/>
        </w:rPr>
        <w:t xml:space="preserve">“Una de las mejores maneras en las que podemos celebrar el Mes </w:t>
      </w:r>
      <w:r w:rsidR="00F86BBB">
        <w:rPr>
          <w:rFonts w:ascii="Times New Roman" w:eastAsia="Times New Roman" w:hAnsi="Times New Roman" w:cs="Times New Roman"/>
          <w:color w:val="242424"/>
          <w:sz w:val="24"/>
          <w:szCs w:val="24"/>
          <w:bdr w:val="nil"/>
          <w:shd w:val="clear" w:color="auto" w:fill="FFFFFF"/>
          <w:lang w:val="es-ES_tradnl"/>
        </w:rPr>
        <w:t xml:space="preserve">de la Historia de la Mujer es </w:t>
      </w:r>
      <w:r>
        <w:rPr>
          <w:rFonts w:ascii="Times New Roman" w:eastAsia="Times New Roman" w:hAnsi="Times New Roman" w:cs="Times New Roman"/>
          <w:color w:val="242424"/>
          <w:sz w:val="24"/>
          <w:szCs w:val="24"/>
          <w:bdr w:val="nil"/>
          <w:shd w:val="clear" w:color="auto" w:fill="FFFFFF"/>
          <w:lang w:val="es-ES_tradnl"/>
        </w:rPr>
        <w:t xml:space="preserve">asegurar que estemos apoyando a las mujeres cada día, independientemente del mes en que estemos", dice el Dr. Eric Schwartz, director ejecutivo de Capital Health </w:t>
      </w:r>
      <w:r>
        <w:rPr>
          <w:rFonts w:ascii="Times New Roman" w:eastAsia="Times New Roman" w:hAnsi="Times New Roman" w:cs="Times New Roman"/>
          <w:color w:val="242424"/>
          <w:sz w:val="24"/>
          <w:szCs w:val="24"/>
          <w:bdr w:val="nil"/>
          <w:shd w:val="clear" w:color="auto" w:fill="FFFFFF"/>
          <w:lang w:val="es-ES_tradnl"/>
        </w:rPr>
        <w:lastRenderedPageBreak/>
        <w:t>Institute for Urban Care. "Esto incluye asegurar que las mujeres tengan acceso a la atención perinatal de calidad. En Capital Health, nos complace trabajar con socios comunitarios, como The Children’s Home Society of NJ, en apoyo de los esfuerzos para reducir las disparidades en los resultados de salud maternoinfantil y mejorar los factores determinantes sociales de la salud".</w:t>
      </w:r>
    </w:p>
    <w:p w:rsidR="00607466" w:rsidRPr="00DC2BA2" w:rsidRDefault="00607466" w:rsidP="00414B97">
      <w:pPr>
        <w:pStyle w:val="ListParagraph"/>
        <w:spacing w:after="0" w:line="240" w:lineRule="auto"/>
        <w:rPr>
          <w:rFonts w:ascii="Times New Roman" w:hAnsi="Times New Roman" w:cs="Times New Roman"/>
          <w:sz w:val="24"/>
          <w:szCs w:val="24"/>
          <w:highlight w:val="yellow"/>
          <w:lang w:val="es-ES"/>
        </w:rPr>
      </w:pPr>
    </w:p>
    <w:p w:rsidR="00961F02" w:rsidRPr="00DC2BA2" w:rsidRDefault="004B0D94" w:rsidP="00414B97">
      <w:pPr>
        <w:spacing w:after="0" w:line="240" w:lineRule="auto"/>
        <w:ind w:left="720"/>
        <w:rPr>
          <w:rFonts w:ascii="Times New Roman" w:hAnsi="Times New Roman" w:cs="Times New Roman"/>
          <w:sz w:val="24"/>
          <w:szCs w:val="24"/>
          <w:lang w:val="es-ES"/>
        </w:rPr>
      </w:pPr>
      <w:r>
        <w:rPr>
          <w:rStyle w:val="xeop"/>
          <w:rFonts w:ascii="Times New Roman" w:eastAsia="Times New Roman" w:hAnsi="Times New Roman" w:cs="Times New Roman"/>
          <w:sz w:val="24"/>
          <w:szCs w:val="24"/>
          <w:bdr w:val="nil"/>
          <w:shd w:val="clear" w:color="auto" w:fill="FFFFFF"/>
          <w:lang w:val="es-ES_tradnl"/>
        </w:rPr>
        <w:t xml:space="preserve">“Virtua Midwifery Birth &amp; Wellness Center con placer se asocia con CHSofNJ para lograr mejores resultados de salud para las personas que dan a luz y sus bebés en las áreas central y del sur de Nueva Jersey", dice Karen McEvoy Shields, </w:t>
      </w:r>
      <w:r w:rsidR="00822CE5">
        <w:rPr>
          <w:rStyle w:val="xeop"/>
          <w:rFonts w:ascii="Times New Roman" w:eastAsia="Times New Roman" w:hAnsi="Times New Roman" w:cs="Times New Roman"/>
          <w:sz w:val="24"/>
          <w:szCs w:val="24"/>
          <w:bdr w:val="nil"/>
          <w:shd w:val="clear" w:color="auto" w:fill="FFFFFF"/>
          <w:lang w:val="es-ES_tradnl"/>
        </w:rPr>
        <w:t>enfermera partera certificada (</w:t>
      </w:r>
      <w:r w:rsidR="00822CE5" w:rsidRPr="00822CE5">
        <w:rPr>
          <w:rStyle w:val="xeop"/>
          <w:rFonts w:ascii="Times New Roman" w:eastAsia="Times New Roman" w:hAnsi="Times New Roman" w:cs="Times New Roman"/>
          <w:i/>
          <w:sz w:val="24"/>
          <w:szCs w:val="24"/>
          <w:bdr w:val="nil"/>
          <w:shd w:val="clear" w:color="auto" w:fill="FFFFFF"/>
          <w:lang w:val="es-ES_tradnl"/>
        </w:rPr>
        <w:t>Certified Nurse-Midwife</w:t>
      </w:r>
      <w:r w:rsidR="00822CE5">
        <w:rPr>
          <w:rStyle w:val="xeop"/>
          <w:rFonts w:ascii="Times New Roman" w:eastAsia="Times New Roman" w:hAnsi="Times New Roman" w:cs="Times New Roman"/>
          <w:sz w:val="24"/>
          <w:szCs w:val="24"/>
          <w:bdr w:val="nil"/>
          <w:shd w:val="clear" w:color="auto" w:fill="FFFFFF"/>
          <w:lang w:val="es-ES_tradnl"/>
        </w:rPr>
        <w:t xml:space="preserve">, o </w:t>
      </w:r>
      <w:r>
        <w:rPr>
          <w:rStyle w:val="xeop"/>
          <w:rFonts w:ascii="Times New Roman" w:eastAsia="Times New Roman" w:hAnsi="Times New Roman" w:cs="Times New Roman"/>
          <w:sz w:val="24"/>
          <w:szCs w:val="24"/>
          <w:bdr w:val="nil"/>
          <w:shd w:val="clear" w:color="auto" w:fill="FFFFFF"/>
          <w:lang w:val="es-ES_tradnl"/>
        </w:rPr>
        <w:t>CNM</w:t>
      </w:r>
      <w:r w:rsidR="00822CE5">
        <w:rPr>
          <w:rStyle w:val="xeop"/>
          <w:rFonts w:ascii="Times New Roman" w:eastAsia="Times New Roman" w:hAnsi="Times New Roman" w:cs="Times New Roman"/>
          <w:sz w:val="24"/>
          <w:szCs w:val="24"/>
          <w:bdr w:val="nil"/>
          <w:shd w:val="clear" w:color="auto" w:fill="FFFFFF"/>
          <w:lang w:val="es-ES_tradnl"/>
        </w:rPr>
        <w:t>)</w:t>
      </w:r>
      <w:r>
        <w:rPr>
          <w:rStyle w:val="xeop"/>
          <w:rFonts w:ascii="Times New Roman" w:eastAsia="Times New Roman" w:hAnsi="Times New Roman" w:cs="Times New Roman"/>
          <w:sz w:val="24"/>
          <w:szCs w:val="24"/>
          <w:bdr w:val="nil"/>
          <w:shd w:val="clear" w:color="auto" w:fill="FFFFFF"/>
          <w:lang w:val="es-ES_tradnl"/>
        </w:rPr>
        <w:t xml:space="preserve">, </w:t>
      </w:r>
      <w:r w:rsidR="00822CE5">
        <w:rPr>
          <w:rStyle w:val="xeop"/>
          <w:rFonts w:ascii="Times New Roman" w:eastAsia="Times New Roman" w:hAnsi="Times New Roman" w:cs="Times New Roman"/>
          <w:sz w:val="24"/>
          <w:szCs w:val="24"/>
          <w:bdr w:val="nil"/>
          <w:shd w:val="clear" w:color="auto" w:fill="FFFFFF"/>
          <w:lang w:val="es-ES_tradnl"/>
        </w:rPr>
        <w:t>maestría en Ciencias de Enfermería (</w:t>
      </w:r>
      <w:r w:rsidR="00822CE5" w:rsidRPr="00822CE5">
        <w:rPr>
          <w:rStyle w:val="xeop"/>
          <w:rFonts w:ascii="Times New Roman" w:eastAsia="Times New Roman" w:hAnsi="Times New Roman" w:cs="Times New Roman"/>
          <w:i/>
          <w:sz w:val="24"/>
          <w:szCs w:val="24"/>
          <w:bdr w:val="nil"/>
          <w:shd w:val="clear" w:color="auto" w:fill="FFFFFF"/>
          <w:lang w:val="es-ES_tradnl"/>
        </w:rPr>
        <w:t>Master of Science in Nursing</w:t>
      </w:r>
      <w:r w:rsidR="00822CE5">
        <w:rPr>
          <w:rStyle w:val="xeop"/>
          <w:rFonts w:ascii="Times New Roman" w:eastAsia="Times New Roman" w:hAnsi="Times New Roman" w:cs="Times New Roman"/>
          <w:sz w:val="24"/>
          <w:szCs w:val="24"/>
          <w:bdr w:val="nil"/>
          <w:shd w:val="clear" w:color="auto" w:fill="FFFFFF"/>
          <w:lang w:val="es-ES_tradnl"/>
        </w:rPr>
        <w:t xml:space="preserve">, o </w:t>
      </w:r>
      <w:r>
        <w:rPr>
          <w:rStyle w:val="xeop"/>
          <w:rFonts w:ascii="Times New Roman" w:eastAsia="Times New Roman" w:hAnsi="Times New Roman" w:cs="Times New Roman"/>
          <w:sz w:val="24"/>
          <w:szCs w:val="24"/>
          <w:bdr w:val="nil"/>
          <w:shd w:val="clear" w:color="auto" w:fill="FFFFFF"/>
          <w:lang w:val="es-ES_tradnl"/>
        </w:rPr>
        <w:t>MSN</w:t>
      </w:r>
      <w:r w:rsidR="00822CE5">
        <w:rPr>
          <w:rStyle w:val="xeop"/>
          <w:rFonts w:ascii="Times New Roman" w:eastAsia="Times New Roman" w:hAnsi="Times New Roman" w:cs="Times New Roman"/>
          <w:sz w:val="24"/>
          <w:szCs w:val="24"/>
          <w:bdr w:val="nil"/>
          <w:shd w:val="clear" w:color="auto" w:fill="FFFFFF"/>
          <w:lang w:val="es-ES_tradnl"/>
        </w:rPr>
        <w:t>)</w:t>
      </w:r>
      <w:r>
        <w:rPr>
          <w:rStyle w:val="xeop"/>
          <w:rFonts w:ascii="Times New Roman" w:eastAsia="Times New Roman" w:hAnsi="Times New Roman" w:cs="Times New Roman"/>
          <w:sz w:val="24"/>
          <w:szCs w:val="24"/>
          <w:bdr w:val="nil"/>
          <w:shd w:val="clear" w:color="auto" w:fill="FFFFFF"/>
          <w:lang w:val="es-ES_tradnl"/>
        </w:rPr>
        <w:t xml:space="preserve">, </w:t>
      </w:r>
      <w:r w:rsidR="00822CE5">
        <w:rPr>
          <w:rStyle w:val="xeop"/>
          <w:rFonts w:ascii="Times New Roman" w:eastAsia="Times New Roman" w:hAnsi="Times New Roman" w:cs="Times New Roman"/>
          <w:sz w:val="24"/>
          <w:szCs w:val="24"/>
          <w:bdr w:val="nil"/>
          <w:shd w:val="clear" w:color="auto" w:fill="FFFFFF"/>
          <w:lang w:val="es-ES_tradnl"/>
        </w:rPr>
        <w:t>miembro del Colegio Americano de Enfermeras Parteras (</w:t>
      </w:r>
      <w:r w:rsidR="00822CE5" w:rsidRPr="00822CE5">
        <w:rPr>
          <w:rStyle w:val="xeop"/>
          <w:rFonts w:ascii="Times New Roman" w:eastAsia="Times New Roman" w:hAnsi="Times New Roman" w:cs="Times New Roman"/>
          <w:i/>
          <w:sz w:val="24"/>
          <w:szCs w:val="24"/>
          <w:bdr w:val="nil"/>
          <w:shd w:val="clear" w:color="auto" w:fill="FFFFFF"/>
          <w:lang w:val="es-ES_tradnl"/>
        </w:rPr>
        <w:t>Fellow of the American College of Nurse-Midwives</w:t>
      </w:r>
      <w:r w:rsidR="00822CE5">
        <w:rPr>
          <w:rStyle w:val="xeop"/>
          <w:rFonts w:ascii="Times New Roman" w:eastAsia="Times New Roman" w:hAnsi="Times New Roman" w:cs="Times New Roman"/>
          <w:sz w:val="24"/>
          <w:szCs w:val="24"/>
          <w:bdr w:val="nil"/>
          <w:shd w:val="clear" w:color="auto" w:fill="FFFFFF"/>
          <w:lang w:val="es-ES_tradnl"/>
        </w:rPr>
        <w:t>, o</w:t>
      </w:r>
      <w:r w:rsidR="00822CE5" w:rsidRPr="00822CE5">
        <w:rPr>
          <w:rStyle w:val="xeop"/>
          <w:rFonts w:ascii="Times New Roman" w:eastAsia="Times New Roman" w:hAnsi="Times New Roman" w:cs="Times New Roman"/>
          <w:sz w:val="24"/>
          <w:szCs w:val="24"/>
          <w:bdr w:val="nil"/>
          <w:shd w:val="clear" w:color="auto" w:fill="FFFFFF"/>
          <w:lang w:val="es-ES_tradnl"/>
        </w:rPr>
        <w:t xml:space="preserve"> </w:t>
      </w:r>
      <w:r>
        <w:rPr>
          <w:rStyle w:val="xeop"/>
          <w:rFonts w:ascii="Times New Roman" w:eastAsia="Times New Roman" w:hAnsi="Times New Roman" w:cs="Times New Roman"/>
          <w:sz w:val="24"/>
          <w:szCs w:val="24"/>
          <w:bdr w:val="nil"/>
          <w:shd w:val="clear" w:color="auto" w:fill="FFFFFF"/>
          <w:lang w:val="es-ES_tradnl"/>
        </w:rPr>
        <w:t>FACNM</w:t>
      </w:r>
      <w:r w:rsidR="00822CE5">
        <w:rPr>
          <w:rStyle w:val="xeop"/>
          <w:rFonts w:ascii="Times New Roman" w:eastAsia="Times New Roman" w:hAnsi="Times New Roman" w:cs="Times New Roman"/>
          <w:sz w:val="24"/>
          <w:szCs w:val="24"/>
          <w:bdr w:val="nil"/>
          <w:shd w:val="clear" w:color="auto" w:fill="FFFFFF"/>
          <w:lang w:val="es-ES_tradnl"/>
        </w:rPr>
        <w:t>)</w:t>
      </w:r>
      <w:r>
        <w:rPr>
          <w:rStyle w:val="xeop"/>
          <w:rFonts w:ascii="Times New Roman" w:eastAsia="Times New Roman" w:hAnsi="Times New Roman" w:cs="Times New Roman"/>
          <w:sz w:val="24"/>
          <w:szCs w:val="24"/>
          <w:bdr w:val="nil"/>
          <w:shd w:val="clear" w:color="auto" w:fill="FFFFFF"/>
          <w:lang w:val="es-ES_tradnl"/>
        </w:rPr>
        <w:t xml:space="preserve">, </w:t>
      </w:r>
      <w:r w:rsidR="00921E5F">
        <w:rPr>
          <w:rStyle w:val="xeop"/>
          <w:rFonts w:ascii="Times New Roman" w:eastAsia="Times New Roman" w:hAnsi="Times New Roman" w:cs="Times New Roman"/>
          <w:sz w:val="24"/>
          <w:szCs w:val="24"/>
          <w:bdr w:val="nil"/>
          <w:shd w:val="clear" w:color="auto" w:fill="FFFFFF"/>
          <w:lang w:val="es-ES_tradnl"/>
        </w:rPr>
        <w:t xml:space="preserve">y </w:t>
      </w:r>
      <w:r>
        <w:rPr>
          <w:rStyle w:val="xeop"/>
          <w:rFonts w:ascii="Times New Roman" w:eastAsia="Times New Roman" w:hAnsi="Times New Roman" w:cs="Times New Roman"/>
          <w:sz w:val="24"/>
          <w:szCs w:val="24"/>
          <w:bdr w:val="nil"/>
          <w:shd w:val="clear" w:color="auto" w:fill="FFFFFF"/>
          <w:lang w:val="es-ES_tradnl"/>
        </w:rPr>
        <w:t>directora de Virtua Midwifery Birth &amp; Wellness Center, en Voorhees, NJ. "Nuestros esfuerzos combinados para ampliar la capacitación de doulas y los servicios prestados por ellas —quienes valoramos como miembros importantes del equipo de maternidad— además de los cursos de preparación para el parto y los servicios comunitarios de salud, beneficiarán a las familias con antecedentes raciales y étnicos diversos durante y más allá del proceso de dar a luz. En Virtua Midwifery Birth &amp; Wellness Center, estamos comprometidos a mejorar los resultados maternoinfantiles de todas las familias que den a luz y sus recién nacidos".</w:t>
      </w:r>
    </w:p>
    <w:p w:rsidR="00D740A6" w:rsidRPr="00DC2BA2" w:rsidRDefault="00D740A6" w:rsidP="00414B97">
      <w:pPr>
        <w:pStyle w:val="ListParagraph"/>
        <w:spacing w:after="0" w:line="240" w:lineRule="auto"/>
        <w:rPr>
          <w:rFonts w:ascii="Times New Roman" w:hAnsi="Times New Roman" w:cs="Times New Roman"/>
          <w:sz w:val="24"/>
          <w:szCs w:val="24"/>
          <w:lang w:val="es-ES"/>
        </w:rPr>
      </w:pPr>
    </w:p>
    <w:p w:rsidR="003D0B6E" w:rsidRPr="00DC2BA2" w:rsidRDefault="00665863" w:rsidP="00414B97">
      <w:pPr>
        <w:spacing w:after="0" w:line="240" w:lineRule="auto"/>
        <w:ind w:left="720"/>
        <w:rPr>
          <w:rFonts w:ascii="Times New Roman" w:hAnsi="Times New Roman" w:cs="Times New Roman"/>
          <w:color w:val="000000"/>
          <w:sz w:val="24"/>
          <w:szCs w:val="24"/>
          <w:shd w:val="clear" w:color="auto" w:fill="FFFFFF"/>
          <w:lang w:val="es-ES"/>
        </w:rPr>
      </w:pPr>
      <w:bookmarkStart w:id="0" w:name="_GoBack"/>
      <w:r>
        <w:rPr>
          <w:rFonts w:ascii="Times New Roman" w:hAnsi="Times New Roman" w:cs="Times New Roman"/>
          <w:noProof/>
          <w:color w:val="242424"/>
          <w:sz w:val="24"/>
          <w:szCs w:val="24"/>
          <w:shd w:val="clear" w:color="auto" w:fill="FFFFFF"/>
        </w:rPr>
        <w:drawing>
          <wp:anchor distT="0" distB="0" distL="114300" distR="114300" simplePos="0" relativeHeight="251664384" behindDoc="0" locked="0" layoutInCell="1" allowOverlap="1" wp14:anchorId="0DF733B9" wp14:editId="5F87F0AF">
            <wp:simplePos x="0" y="0"/>
            <wp:positionH relativeFrom="column">
              <wp:posOffset>457200</wp:posOffset>
            </wp:positionH>
            <wp:positionV relativeFrom="paragraph">
              <wp:posOffset>24765</wp:posOffset>
            </wp:positionV>
            <wp:extent cx="2181225" cy="18097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zed_20240307_105824_1709913976442.jpg"/>
                    <pic:cNvPicPr/>
                  </pic:nvPicPr>
                  <pic:blipFill rotWithShape="1">
                    <a:blip r:embed="rId10">
                      <a:extLst>
                        <a:ext uri="{28A0092B-C50C-407E-A947-70E740481C1C}">
                          <a14:useLocalDpi xmlns:a14="http://schemas.microsoft.com/office/drawing/2010/main" val="0"/>
                        </a:ext>
                      </a:extLst>
                    </a:blip>
                    <a:srcRect l="6809" t="18725" r="20106" b="425"/>
                    <a:stretch/>
                  </pic:blipFill>
                  <pic:spPr bwMode="auto">
                    <a:xfrm flipH="1">
                      <a:off x="0" y="0"/>
                      <a:ext cx="2181225" cy="1809750"/>
                    </a:xfrm>
                    <a:prstGeom prst="rect">
                      <a:avLst/>
                    </a:prstGeom>
                    <a:ln>
                      <a:noFill/>
                    </a:ln>
                    <a:extLst>
                      <a:ext uri="{53640926-AAD7-44D8-BBD7-CCE9431645EC}">
                        <a14:shadowObscured xmlns:a14="http://schemas.microsoft.com/office/drawing/2010/main"/>
                      </a:ext>
                    </a:extLst>
                  </pic:spPr>
                </pic:pic>
              </a:graphicData>
            </a:graphic>
          </wp:anchor>
        </w:drawing>
      </w:r>
      <w:bookmarkEnd w:id="0"/>
      <w:r w:rsidR="004B0D94">
        <w:rPr>
          <w:rFonts w:ascii="Times New Roman" w:eastAsia="Times New Roman" w:hAnsi="Times New Roman" w:cs="Times New Roman"/>
          <w:sz w:val="24"/>
          <w:szCs w:val="24"/>
          <w:bdr w:val="nil"/>
          <w:lang w:val="es-ES_tradnl"/>
        </w:rPr>
        <w:t>Vilma Aguirre, supervisora de los Servicios de Salud Maternoinfantil, de CHSofNJ, dice: “</w:t>
      </w:r>
      <w:r w:rsidR="004B0D94">
        <w:rPr>
          <w:rFonts w:ascii="Times New Roman" w:eastAsia="Times New Roman" w:hAnsi="Times New Roman" w:cs="Times New Roman"/>
          <w:color w:val="000000"/>
          <w:sz w:val="24"/>
          <w:szCs w:val="24"/>
          <w:bdr w:val="nil"/>
          <w:shd w:val="clear" w:color="auto" w:fill="FFFFFF"/>
          <w:lang w:val="es-ES_tradnl"/>
        </w:rPr>
        <w:t>El programa de Salud Maternoinfantil en el condado de Mercer ha sido un pilar de apoyo para los padres de nuestra comunidad que esperan o recién han tenido a sus bebés. Nuestros grupos de apoyo prenatal y servicios educativos, CUNA y Cuerpo y Alma, ofrecen un refugio donde las personas pueden encontrar orientación, un sentido de pertenencia, servicios educativos de valor inestimable y una red de apoyo. Empoderamos a los padres a navegar los desafíos del embarazo y de ser padres con seguridad. A través de nuestros programas, mejoramos los resultados maternoinfantiles, transformamos vidas y desarrollamos comunidades resilientes".</w:t>
      </w:r>
    </w:p>
    <w:p w:rsidR="00414B97" w:rsidRPr="00DC2BA2" w:rsidRDefault="00414B97" w:rsidP="00414B97">
      <w:pPr>
        <w:spacing w:after="0" w:line="240" w:lineRule="auto"/>
        <w:ind w:left="720"/>
        <w:rPr>
          <w:rFonts w:ascii="Times New Roman" w:hAnsi="Times New Roman" w:cs="Times New Roman"/>
          <w:color w:val="000000"/>
          <w:sz w:val="24"/>
          <w:szCs w:val="24"/>
          <w:shd w:val="clear" w:color="auto" w:fill="FFFFFF"/>
          <w:lang w:val="es-ES"/>
        </w:rPr>
      </w:pPr>
    </w:p>
    <w:p w:rsidR="007A7C3C" w:rsidRPr="00DC2BA2" w:rsidRDefault="004B0D94" w:rsidP="00414B97">
      <w:pPr>
        <w:spacing w:after="0" w:line="240" w:lineRule="auto"/>
        <w:ind w:left="720"/>
        <w:rPr>
          <w:rFonts w:ascii="Times New Roman" w:hAnsi="Times New Roman" w:cs="Times New Roman"/>
          <w:color w:val="242424"/>
          <w:sz w:val="24"/>
          <w:szCs w:val="24"/>
          <w:shd w:val="clear" w:color="auto" w:fill="FFFFFF"/>
          <w:lang w:val="es-ES"/>
        </w:rPr>
      </w:pPr>
      <w:r>
        <w:rPr>
          <w:rFonts w:ascii="Times New Roman" w:eastAsia="Calibri" w:hAnsi="Times New Roman" w:cs="Times New Roman"/>
          <w:color w:val="000000"/>
          <w:sz w:val="24"/>
          <w:szCs w:val="24"/>
          <w:bdr w:val="nil"/>
          <w:shd w:val="clear" w:color="auto" w:fill="FFFFFF"/>
          <w:lang w:val="es-ES_tradnl"/>
        </w:rPr>
        <w:t>Socorro García, supervisora de los Servicios para Familias</w:t>
      </w:r>
      <w:r w:rsidR="00F86BBB">
        <w:rPr>
          <w:rFonts w:ascii="Times New Roman" w:eastAsia="Calibri" w:hAnsi="Times New Roman" w:cs="Times New Roman"/>
          <w:color w:val="000000"/>
          <w:sz w:val="24"/>
          <w:szCs w:val="24"/>
          <w:bdr w:val="nil"/>
          <w:shd w:val="clear" w:color="auto" w:fill="FFFFFF"/>
          <w:lang w:val="es-ES_tradnl"/>
        </w:rPr>
        <w:t>,</w:t>
      </w:r>
      <w:r>
        <w:rPr>
          <w:rFonts w:ascii="Times New Roman" w:eastAsia="Calibri" w:hAnsi="Times New Roman" w:cs="Times New Roman"/>
          <w:color w:val="000000"/>
          <w:sz w:val="24"/>
          <w:szCs w:val="24"/>
          <w:bdr w:val="nil"/>
          <w:shd w:val="clear" w:color="auto" w:fill="FFFFFF"/>
          <w:lang w:val="es-ES_tradnl"/>
        </w:rPr>
        <w:t xml:space="preserve"> de CHSofNJ, comenta: “</w:t>
      </w:r>
      <w:r>
        <w:rPr>
          <w:rFonts w:ascii="Times New Roman" w:eastAsia="Times New Roman" w:hAnsi="Times New Roman" w:cs="Times New Roman"/>
          <w:color w:val="242424"/>
          <w:sz w:val="24"/>
          <w:szCs w:val="24"/>
          <w:bdr w:val="nil"/>
          <w:shd w:val="clear" w:color="auto" w:fill="FFFFFF"/>
          <w:lang w:val="es-ES_tradnl"/>
        </w:rPr>
        <w:t>Por más de una década, los Centros para el Éxito Familiar en Trenton han sido pilares sólidos de apoyo para las mujeres y familias. Hemos prestado un apoyo familiar inestimable y servicios ligeros de gestión de casos</w:t>
      </w:r>
      <w:r w:rsidR="00F86BBB">
        <w:rPr>
          <w:rFonts w:ascii="Times New Roman" w:eastAsia="Times New Roman" w:hAnsi="Times New Roman" w:cs="Times New Roman"/>
          <w:color w:val="242424"/>
          <w:sz w:val="24"/>
          <w:szCs w:val="24"/>
          <w:bdr w:val="nil"/>
          <w:shd w:val="clear" w:color="auto" w:fill="FFFFFF"/>
          <w:lang w:val="es-ES_tradnl"/>
        </w:rPr>
        <w:t>,</w:t>
      </w:r>
      <w:r>
        <w:rPr>
          <w:rFonts w:ascii="Times New Roman" w:eastAsia="Times New Roman" w:hAnsi="Times New Roman" w:cs="Times New Roman"/>
          <w:color w:val="242424"/>
          <w:sz w:val="24"/>
          <w:szCs w:val="24"/>
          <w:bdr w:val="nil"/>
          <w:shd w:val="clear" w:color="auto" w:fill="FFFFFF"/>
          <w:lang w:val="es-ES_tradnl"/>
        </w:rPr>
        <w:t xml:space="preserve"> entre ellos ayudar a las familias con las solicitudes de seguro médico para asegurar que todo niño en NJ tenga cobertura, ayudar con las solicitudes del programa SNAP y la distribución mensual de alimentos para una mejor seguridad alimentaria, ofrecer remisiones de vivienda, facilitar el apoyo del desarrollo infantil, y conectar a las familias con otros recursos necesarios. En la dicha y en la adversidad, hemos apoyado a las familias, ofreciéndoles ayuda práctica, orientación, y un hombro compasivo donde apoyarse durante los tiempos difíciles. Nuestro compromiso permanece firme, y prometemos seguir fomentando el desarrollo de familias más fuertes y resilientes, prestando apoyo y orientación cada paso del camino".</w:t>
      </w:r>
    </w:p>
    <w:p w:rsidR="00414B97" w:rsidRPr="00DC2BA2" w:rsidRDefault="00414B97" w:rsidP="00414B97">
      <w:pPr>
        <w:spacing w:after="0" w:line="240" w:lineRule="auto"/>
        <w:ind w:left="720"/>
        <w:rPr>
          <w:rFonts w:ascii="Times New Roman" w:hAnsi="Times New Roman" w:cs="Times New Roman"/>
          <w:sz w:val="24"/>
          <w:szCs w:val="24"/>
          <w:lang w:val="es-ES"/>
        </w:rPr>
      </w:pPr>
    </w:p>
    <w:p w:rsidR="00C22ED8" w:rsidRPr="00DC2BA2" w:rsidRDefault="004B0D94" w:rsidP="00414B97">
      <w:pPr>
        <w:numPr>
          <w:ilvl w:val="0"/>
          <w:numId w:val="1"/>
        </w:numPr>
        <w:spacing w:after="0" w:line="240" w:lineRule="auto"/>
        <w:contextualSpacing/>
        <w:rPr>
          <w:rFonts w:ascii="Times New Roman" w:hAnsi="Times New Roman" w:cs="Times New Roman"/>
          <w:sz w:val="24"/>
          <w:szCs w:val="24"/>
          <w:lang w:val="es-ES"/>
        </w:rPr>
      </w:pPr>
      <w:r>
        <w:rPr>
          <w:rFonts w:ascii="Times New Roman" w:eastAsia="Times New Roman" w:hAnsi="Times New Roman" w:cs="Times New Roman"/>
          <w:b/>
          <w:bCs/>
          <w:sz w:val="24"/>
          <w:szCs w:val="24"/>
          <w:bdr w:val="nil"/>
          <w:lang w:val="es-ES_tradnl"/>
        </w:rPr>
        <w:t>En los condados de Ocean y Monmouth, NJ</w:t>
      </w:r>
      <w:r w:rsidR="00B1029C">
        <w:rPr>
          <w:rFonts w:ascii="Times New Roman" w:eastAsia="Times New Roman" w:hAnsi="Times New Roman" w:cs="Times New Roman"/>
          <w:sz w:val="24"/>
          <w:szCs w:val="24"/>
          <w:bdr w:val="nil"/>
          <w:lang w:val="es-ES_tradnl"/>
        </w:rPr>
        <w:t>: L</w:t>
      </w:r>
      <w:r>
        <w:rPr>
          <w:rFonts w:ascii="Times New Roman" w:eastAsia="Times New Roman" w:hAnsi="Times New Roman" w:cs="Times New Roman"/>
          <w:sz w:val="24"/>
          <w:szCs w:val="24"/>
          <w:bdr w:val="nil"/>
          <w:lang w:val="es-ES_tradnl"/>
        </w:rPr>
        <w:t xml:space="preserve">a subvención prestará servicios </w:t>
      </w:r>
      <w:r w:rsidR="008D1A81">
        <w:rPr>
          <w:rFonts w:ascii="Times New Roman" w:eastAsia="Times New Roman" w:hAnsi="Times New Roman" w:cs="Times New Roman"/>
          <w:sz w:val="24"/>
          <w:szCs w:val="24"/>
          <w:bdr w:val="nil"/>
          <w:lang w:val="es-ES_tradnl"/>
        </w:rPr>
        <w:t>educativos</w:t>
      </w:r>
      <w:r>
        <w:rPr>
          <w:rFonts w:ascii="Times New Roman" w:eastAsia="Times New Roman" w:hAnsi="Times New Roman" w:cs="Times New Roman"/>
          <w:sz w:val="24"/>
          <w:szCs w:val="24"/>
          <w:bdr w:val="nil"/>
          <w:lang w:val="es-ES_tradnl"/>
        </w:rPr>
        <w:t xml:space="preserve"> sobre la salud prenatal y de posparto en grupo, servicios individualizados de </w:t>
      </w:r>
      <w:r>
        <w:rPr>
          <w:rFonts w:ascii="Times New Roman" w:eastAsia="Times New Roman" w:hAnsi="Times New Roman" w:cs="Times New Roman"/>
          <w:sz w:val="24"/>
          <w:szCs w:val="24"/>
          <w:bdr w:val="nil"/>
          <w:lang w:val="es-ES_tradnl"/>
        </w:rPr>
        <w:lastRenderedPageBreak/>
        <w:t>doulas comunitarias y servicios de gestión de casos a las mujeres participantes en estos programas y, de igual importancia, ampliar</w:t>
      </w:r>
      <w:r w:rsidR="00F86BBB">
        <w:rPr>
          <w:rFonts w:ascii="Times New Roman" w:eastAsia="Times New Roman" w:hAnsi="Times New Roman" w:cs="Times New Roman"/>
          <w:sz w:val="24"/>
          <w:szCs w:val="24"/>
          <w:bdr w:val="nil"/>
          <w:lang w:val="es-ES_tradnl"/>
        </w:rPr>
        <w:t>á</w:t>
      </w:r>
      <w:r>
        <w:rPr>
          <w:rFonts w:ascii="Times New Roman" w:eastAsia="Times New Roman" w:hAnsi="Times New Roman" w:cs="Times New Roman"/>
          <w:sz w:val="24"/>
          <w:szCs w:val="24"/>
          <w:bdr w:val="nil"/>
          <w:lang w:val="es-ES_tradnl"/>
        </w:rPr>
        <w:t xml:space="preserve"> la integración de los trabajadores sociales de salud y doulas comunitarias en los hospitales de los condados de Monmouth y Ocean en NJ, incluidos los hospitales de Robert Wood Johnson Barnabas en Long Branch y en Toms River; y</w:t>
      </w:r>
      <w:r w:rsidR="00FE0704">
        <w:rPr>
          <w:rFonts w:ascii="Times New Roman" w:eastAsia="Times New Roman" w:hAnsi="Times New Roman" w:cs="Times New Roman"/>
          <w:sz w:val="24"/>
          <w:szCs w:val="24"/>
          <w:bdr w:val="nil"/>
          <w:lang w:val="es-ES_tradnl"/>
        </w:rPr>
        <w:t>,</w:t>
      </w:r>
      <w:r>
        <w:rPr>
          <w:rFonts w:ascii="Times New Roman" w:eastAsia="Times New Roman" w:hAnsi="Times New Roman" w:cs="Times New Roman"/>
          <w:sz w:val="24"/>
          <w:szCs w:val="24"/>
          <w:bdr w:val="nil"/>
          <w:lang w:val="es-ES_tradnl"/>
        </w:rPr>
        <w:t xml:space="preserve"> el apoyo de doulas en centros de maternidad, tales como TruBirth Center en Lakewood.</w:t>
      </w:r>
    </w:p>
    <w:p w:rsidR="00B07B48" w:rsidRPr="00DC2BA2" w:rsidRDefault="00B07B48" w:rsidP="00414B97">
      <w:pPr>
        <w:spacing w:after="0" w:line="240" w:lineRule="auto"/>
        <w:ind w:left="720"/>
        <w:contextualSpacing/>
        <w:rPr>
          <w:rFonts w:ascii="Times New Roman" w:hAnsi="Times New Roman" w:cs="Times New Roman"/>
          <w:sz w:val="24"/>
          <w:szCs w:val="24"/>
          <w:lang w:val="es-ES"/>
        </w:rPr>
      </w:pPr>
    </w:p>
    <w:p w:rsidR="008E42D7" w:rsidRPr="00DC2BA2" w:rsidRDefault="004B0D94" w:rsidP="00414B97">
      <w:pPr>
        <w:spacing w:after="0" w:line="240" w:lineRule="auto"/>
        <w:ind w:left="720"/>
        <w:rPr>
          <w:rFonts w:ascii="Times New Roman" w:hAnsi="Times New Roman" w:cs="Times New Roman"/>
          <w:sz w:val="24"/>
          <w:szCs w:val="24"/>
          <w:highlight w:val="yellow"/>
          <w:lang w:val="es-ES"/>
        </w:rPr>
      </w:pPr>
      <w:r>
        <w:rPr>
          <w:rFonts w:ascii="Times New Roman" w:eastAsia="Times New Roman" w:hAnsi="Times New Roman" w:cs="Times New Roman"/>
          <w:b/>
          <w:bCs/>
          <w:sz w:val="24"/>
          <w:szCs w:val="24"/>
          <w:bdr w:val="nil"/>
          <w:lang w:val="es-ES_tradnl"/>
        </w:rPr>
        <w:t xml:space="preserve">Los socios hospitalarios y de centros de maternidad, </w:t>
      </w:r>
      <w:r w:rsidR="00FE0704">
        <w:rPr>
          <w:rFonts w:ascii="Times New Roman" w:eastAsia="Times New Roman" w:hAnsi="Times New Roman" w:cs="Times New Roman"/>
          <w:b/>
          <w:bCs/>
          <w:sz w:val="24"/>
          <w:szCs w:val="24"/>
          <w:bdr w:val="nil"/>
          <w:lang w:val="es-ES_tradnl"/>
        </w:rPr>
        <w:t>y</w:t>
      </w:r>
      <w:r>
        <w:rPr>
          <w:rFonts w:ascii="Times New Roman" w:eastAsia="Times New Roman" w:hAnsi="Times New Roman" w:cs="Times New Roman"/>
          <w:b/>
          <w:bCs/>
          <w:sz w:val="24"/>
          <w:szCs w:val="24"/>
          <w:bdr w:val="nil"/>
          <w:lang w:val="es-ES_tradnl"/>
        </w:rPr>
        <w:t xml:space="preserve"> los programas de CHSofNJ, compartieron los siguientes comentarios sobre la subvención:</w:t>
      </w:r>
    </w:p>
    <w:p w:rsidR="00414B97" w:rsidRPr="00DC2BA2" w:rsidRDefault="00414B97" w:rsidP="00414B97">
      <w:pPr>
        <w:spacing w:after="0" w:line="240" w:lineRule="auto"/>
        <w:ind w:left="720"/>
        <w:contextualSpacing/>
        <w:rPr>
          <w:rFonts w:ascii="Times New Roman" w:hAnsi="Times New Roman" w:cs="Times New Roman"/>
          <w:sz w:val="24"/>
          <w:szCs w:val="24"/>
          <w:lang w:val="es-ES"/>
        </w:rPr>
      </w:pPr>
    </w:p>
    <w:p w:rsidR="00D96696" w:rsidRPr="00DC2BA2" w:rsidRDefault="004B0D94" w:rsidP="00414B97">
      <w:pPr>
        <w:spacing w:after="0" w:line="240" w:lineRule="auto"/>
        <w:ind w:left="720"/>
        <w:contextualSpacing/>
        <w:rPr>
          <w:rFonts w:ascii="Times New Roman" w:hAnsi="Times New Roman" w:cs="Times New Roman"/>
          <w:sz w:val="24"/>
          <w:szCs w:val="24"/>
          <w:lang w:val="es-ES"/>
        </w:rPr>
      </w:pPr>
      <w:r>
        <w:rPr>
          <w:rFonts w:ascii="Times New Roman" w:eastAsia="Times New Roman" w:hAnsi="Times New Roman" w:cs="Times New Roman"/>
          <w:sz w:val="24"/>
          <w:szCs w:val="24"/>
          <w:bdr w:val="nil"/>
          <w:lang w:val="es-ES_tradnl"/>
        </w:rPr>
        <w:t>Jeff Surowitz, director ejecutivo de TruBirth Center en Lakewood, dice: “</w:t>
      </w:r>
      <w:r>
        <w:rPr>
          <w:rFonts w:ascii="Times New Roman" w:eastAsia="Times New Roman" w:hAnsi="Times New Roman" w:cs="Times New Roman"/>
          <w:color w:val="000000"/>
          <w:sz w:val="24"/>
          <w:szCs w:val="24"/>
          <w:bdr w:val="nil"/>
          <w:lang w:val="es-ES_tradnl"/>
        </w:rPr>
        <w:t xml:space="preserve">CHSofNJ de nuevo se encuentra en primera línea, llevando a cabo el trabajo importante de corregir los defectos sistemáticos en la atención médica de las mujeres.   Vemos </w:t>
      </w:r>
      <w:r w:rsidR="00F86BBB">
        <w:rPr>
          <w:rFonts w:ascii="Times New Roman" w:eastAsia="Times New Roman" w:hAnsi="Times New Roman" w:cs="Times New Roman"/>
          <w:color w:val="000000"/>
          <w:sz w:val="24"/>
          <w:szCs w:val="24"/>
          <w:bdr w:val="nil"/>
          <w:lang w:val="es-ES_tradnl"/>
        </w:rPr>
        <w:t>constantemente</w:t>
      </w:r>
      <w:r>
        <w:rPr>
          <w:rFonts w:ascii="Times New Roman" w:eastAsia="Times New Roman" w:hAnsi="Times New Roman" w:cs="Times New Roman"/>
          <w:color w:val="000000"/>
          <w:sz w:val="24"/>
          <w:szCs w:val="24"/>
          <w:bdr w:val="nil"/>
          <w:lang w:val="es-ES_tradnl"/>
        </w:rPr>
        <w:t xml:space="preserve"> los resultados positivos de salud debidos a la participación de las doulas en el proceso de dar a luz.  Esta iniciativa es un soplo de aire fresco que seguramente tendrá un verdadero impacto en las familias de nuestra comunidad</w:t>
      </w:r>
      <w:r w:rsidR="00F86BBB">
        <w:rPr>
          <w:rFonts w:ascii="Times New Roman" w:eastAsia="Times New Roman" w:hAnsi="Times New Roman" w:cs="Times New Roman"/>
          <w:color w:val="000000"/>
          <w:sz w:val="24"/>
          <w:szCs w:val="24"/>
          <w:bdr w:val="nil"/>
          <w:lang w:val="es-ES_tradnl"/>
        </w:rPr>
        <w:t>”</w:t>
      </w:r>
      <w:r>
        <w:rPr>
          <w:rFonts w:ascii="Times New Roman" w:eastAsia="Times New Roman" w:hAnsi="Times New Roman" w:cs="Times New Roman"/>
          <w:color w:val="000000"/>
          <w:sz w:val="24"/>
          <w:szCs w:val="24"/>
          <w:bdr w:val="nil"/>
          <w:lang w:val="es-ES_tradnl"/>
        </w:rPr>
        <w:t>.</w:t>
      </w:r>
    </w:p>
    <w:p w:rsidR="00D96696" w:rsidRPr="00DC2BA2" w:rsidRDefault="00D96696" w:rsidP="00414B97">
      <w:pPr>
        <w:spacing w:after="0" w:line="240" w:lineRule="auto"/>
        <w:ind w:left="720"/>
        <w:contextualSpacing/>
        <w:rPr>
          <w:rFonts w:ascii="Times New Roman" w:hAnsi="Times New Roman" w:cs="Times New Roman"/>
          <w:sz w:val="24"/>
          <w:szCs w:val="24"/>
          <w:lang w:val="es-ES"/>
        </w:rPr>
      </w:pPr>
    </w:p>
    <w:p w:rsidR="003424EE" w:rsidRPr="00DC2BA2" w:rsidRDefault="004B0D94" w:rsidP="00414B97">
      <w:pPr>
        <w:spacing w:after="0" w:line="240" w:lineRule="auto"/>
        <w:ind w:left="720"/>
        <w:contextualSpacing/>
        <w:rPr>
          <w:rFonts w:ascii="Times New Roman" w:hAnsi="Times New Roman" w:cs="Times New Roman"/>
          <w:sz w:val="24"/>
          <w:szCs w:val="24"/>
          <w:highlight w:val="yellow"/>
          <w:lang w:val="es-ES"/>
        </w:rPr>
      </w:pPr>
      <w:r>
        <w:rPr>
          <w:rFonts w:ascii="Times New Roman" w:eastAsia="Calibri" w:hAnsi="Times New Roman" w:cs="Times New Roman"/>
          <w:sz w:val="24"/>
          <w:szCs w:val="24"/>
          <w:bdr w:val="nil"/>
          <w:lang w:val="es-ES_tradnl"/>
        </w:rPr>
        <w:t>Choresse Chambers, administradora de los programas de CHSofNJ en los condados de Ocean y Monmouth, dice: “</w:t>
      </w:r>
      <w:r>
        <w:rPr>
          <w:rFonts w:ascii="Times New Roman" w:eastAsia="Times New Roman" w:hAnsi="Times New Roman" w:cs="Times New Roman"/>
          <w:sz w:val="24"/>
          <w:szCs w:val="24"/>
          <w:bdr w:val="nil"/>
          <w:shd w:val="clear" w:color="auto" w:fill="FFFFFF"/>
          <w:lang w:val="es-ES_tradnl"/>
        </w:rPr>
        <w:t>La salud maternoinfantil basada en la comunidad y las iniciativas de apoyo comunitario tales como Connecting NJ, que ofrece recursos para la salud materna, Mujeres Saludables Familias Saludables, que ofrece recursos concretos y el apoyo de trabajadores comunitarios de salud, y el Anchor Family Success Center, que ofrece servicios de gestión de casos y programas centrados en las familias, fortalecen a las madres, niños y familias. A través de nuestros programas las familias adquieren conocimientos, herramientas y apoyo para encargarse de su propia salud y bienestar. Un número no justificado de personas embarazadas muere durante el parto y problemas evitables cobran la vida de demasiados niños. Nuestros programas proporcionan un acceso fácil a servicios y recursos equitativos y aptos culturalmente que ayudan a las familias a prosperar en conjunto. Espero con ansia la expansión de los trabajadores comunitarios de salud y la capacitación y servicios, aptos culturalmente, de doulas aquí en los condados de Ocean y Monmouth bajo la dirección de CHSofNJ". </w:t>
      </w:r>
    </w:p>
    <w:p w:rsidR="008E42D7" w:rsidRPr="00DC2BA2" w:rsidRDefault="008E42D7" w:rsidP="00414B97">
      <w:pPr>
        <w:spacing w:after="0" w:line="240" w:lineRule="auto"/>
        <w:ind w:left="720"/>
        <w:contextualSpacing/>
        <w:rPr>
          <w:rFonts w:ascii="Times New Roman" w:hAnsi="Times New Roman" w:cs="Times New Roman"/>
          <w:sz w:val="24"/>
          <w:szCs w:val="24"/>
          <w:lang w:val="es-ES"/>
        </w:rPr>
      </w:pPr>
    </w:p>
    <w:p w:rsidR="00D5754A" w:rsidRPr="00DC2BA2" w:rsidRDefault="004B0D94" w:rsidP="00414B97">
      <w:pPr>
        <w:spacing w:after="0" w:line="240" w:lineRule="auto"/>
        <w:rPr>
          <w:rFonts w:ascii="Times New Roman" w:hAnsi="Times New Roman" w:cs="Times New Roman"/>
          <w:sz w:val="24"/>
          <w:szCs w:val="24"/>
          <w:lang w:val="es-ES"/>
        </w:rPr>
      </w:pPr>
      <w:r>
        <w:rPr>
          <w:rFonts w:ascii="Times New Roman" w:eastAsia="Times New Roman" w:hAnsi="Times New Roman" w:cs="Times New Roman"/>
          <w:b/>
          <w:bCs/>
          <w:sz w:val="24"/>
          <w:szCs w:val="24"/>
          <w:bdr w:val="nil"/>
          <w:lang w:val="es-ES_tradnl"/>
        </w:rPr>
        <w:t>En Puerto Rico</w:t>
      </w:r>
      <w:r w:rsidR="00B1029C">
        <w:rPr>
          <w:rFonts w:ascii="Times New Roman" w:eastAsia="Times New Roman" w:hAnsi="Times New Roman" w:cs="Times New Roman"/>
          <w:sz w:val="24"/>
          <w:szCs w:val="24"/>
          <w:bdr w:val="nil"/>
          <w:lang w:val="es-ES_tradnl"/>
        </w:rPr>
        <w:t>: L</w:t>
      </w:r>
      <w:r>
        <w:rPr>
          <w:rFonts w:ascii="Times New Roman" w:eastAsia="Times New Roman" w:hAnsi="Times New Roman" w:cs="Times New Roman"/>
          <w:sz w:val="24"/>
          <w:szCs w:val="24"/>
          <w:bdr w:val="nil"/>
          <w:lang w:val="es-ES_tradnl"/>
        </w:rPr>
        <w:t>a subvención prestará asistencia técni</w:t>
      </w:r>
      <w:r w:rsidR="00C67110">
        <w:rPr>
          <w:rFonts w:ascii="Times New Roman" w:eastAsia="Times New Roman" w:hAnsi="Times New Roman" w:cs="Times New Roman"/>
          <w:sz w:val="24"/>
          <w:szCs w:val="24"/>
          <w:bdr w:val="nil"/>
          <w:lang w:val="es-ES_tradnl"/>
        </w:rPr>
        <w:t>ca a</w:t>
      </w:r>
      <w:r>
        <w:rPr>
          <w:rFonts w:ascii="Times New Roman" w:eastAsia="Times New Roman" w:hAnsi="Times New Roman" w:cs="Times New Roman"/>
          <w:sz w:val="24"/>
          <w:szCs w:val="24"/>
          <w:bdr w:val="nil"/>
          <w:lang w:val="es-ES_tradnl"/>
        </w:rPr>
        <w:t xml:space="preserve"> Proyecto Nacer, una organización local sin fines de lucro centrada en la salud maternoinfantil que trabaja con padres adolescentes en Bayamón, Puerto Rico, para comenzar la capacitación y prestación de servicios de doulas, incluida la capacitación de instructor</w:t>
      </w:r>
      <w:r w:rsidR="007801EB">
        <w:rPr>
          <w:rFonts w:ascii="Times New Roman" w:eastAsia="Times New Roman" w:hAnsi="Times New Roman" w:cs="Times New Roman"/>
          <w:sz w:val="24"/>
          <w:szCs w:val="24"/>
          <w:bdr w:val="nil"/>
          <w:lang w:val="es-ES_tradnl"/>
        </w:rPr>
        <w:t>a</w:t>
      </w:r>
      <w:r>
        <w:rPr>
          <w:rFonts w:ascii="Times New Roman" w:eastAsia="Times New Roman" w:hAnsi="Times New Roman" w:cs="Times New Roman"/>
          <w:sz w:val="24"/>
          <w:szCs w:val="24"/>
          <w:bdr w:val="nil"/>
          <w:lang w:val="es-ES_tradnl"/>
        </w:rPr>
        <w:t xml:space="preserve">s de doulas para los residentes locales de Bayamón; </w:t>
      </w:r>
      <w:r w:rsidR="00C67110">
        <w:rPr>
          <w:rFonts w:ascii="Times New Roman" w:eastAsia="Times New Roman" w:hAnsi="Times New Roman" w:cs="Times New Roman"/>
          <w:sz w:val="24"/>
          <w:szCs w:val="24"/>
          <w:bdr w:val="nil"/>
          <w:lang w:val="es-ES_tradnl"/>
        </w:rPr>
        <w:t xml:space="preserve">la prestación de </w:t>
      </w:r>
      <w:r>
        <w:rPr>
          <w:rFonts w:ascii="Times New Roman" w:eastAsia="Times New Roman" w:hAnsi="Times New Roman" w:cs="Times New Roman"/>
          <w:sz w:val="24"/>
          <w:szCs w:val="24"/>
          <w:bdr w:val="nil"/>
          <w:lang w:val="es-ES_tradnl"/>
        </w:rPr>
        <w:t>asistencia técnica de CHSofNJ, basada en su experiencia directa en Trenton; y la prestación de asistencia técnica a organizaciones sin fines de lucro y hospitales centrados en la salud maternoinfantil en Pater</w:t>
      </w:r>
      <w:r w:rsidR="00C67110">
        <w:rPr>
          <w:rFonts w:ascii="Times New Roman" w:eastAsia="Times New Roman" w:hAnsi="Times New Roman" w:cs="Times New Roman"/>
          <w:sz w:val="24"/>
          <w:szCs w:val="24"/>
          <w:bdr w:val="nil"/>
          <w:lang w:val="es-ES_tradnl"/>
        </w:rPr>
        <w:t>son y Newark, NJ que apoyarán a</w:t>
      </w:r>
      <w:r>
        <w:rPr>
          <w:rFonts w:ascii="Times New Roman" w:eastAsia="Times New Roman" w:hAnsi="Times New Roman" w:cs="Times New Roman"/>
          <w:sz w:val="24"/>
          <w:szCs w:val="24"/>
          <w:bdr w:val="nil"/>
          <w:lang w:val="es-ES_tradnl"/>
        </w:rPr>
        <w:t xml:space="preserve"> Proyecto Nacer para integrar a dos miembros del personal —un coordinador de Familias Saludables y una doula comunitaria— con una subasignación de esta subvención. </w:t>
      </w:r>
    </w:p>
    <w:p w:rsidR="00414B97" w:rsidRPr="00DC2BA2" w:rsidRDefault="00414B97" w:rsidP="00414B97">
      <w:pPr>
        <w:shd w:val="clear" w:color="auto" w:fill="FFFFFF"/>
        <w:spacing w:after="0" w:line="240" w:lineRule="auto"/>
        <w:textAlignment w:val="baseline"/>
        <w:rPr>
          <w:rFonts w:ascii="Times New Roman" w:eastAsia="Times New Roman" w:hAnsi="Times New Roman" w:cs="Times New Roman"/>
          <w:color w:val="000000"/>
          <w:sz w:val="24"/>
          <w:szCs w:val="24"/>
          <w:lang w:val="es-ES"/>
        </w:rPr>
      </w:pPr>
    </w:p>
    <w:p w:rsidR="001C2BA0" w:rsidRPr="00DC2BA2" w:rsidRDefault="004B0D94" w:rsidP="00414B97">
      <w:pPr>
        <w:shd w:val="clear" w:color="auto" w:fill="FFFFFF"/>
        <w:spacing w:after="0" w:line="240" w:lineRule="auto"/>
        <w:textAlignment w:val="baseline"/>
        <w:rPr>
          <w:rFonts w:ascii="Times New Roman" w:eastAsia="Times New Roman" w:hAnsi="Times New Roman" w:cs="Times New Roman"/>
          <w:color w:val="000000"/>
          <w:sz w:val="24"/>
          <w:szCs w:val="24"/>
          <w:lang w:val="es-ES"/>
        </w:rPr>
      </w:pPr>
      <w:r>
        <w:rPr>
          <w:rFonts w:ascii="Times New Roman" w:eastAsia="Times New Roman" w:hAnsi="Times New Roman" w:cs="Times New Roman"/>
          <w:color w:val="000000"/>
          <w:sz w:val="24"/>
          <w:szCs w:val="24"/>
          <w:bdr w:val="nil"/>
          <w:lang w:val="es-ES_tradnl"/>
        </w:rPr>
        <w:t xml:space="preserve">El Dr. Anayra Tua, </w:t>
      </w:r>
      <w:r w:rsidR="00C67110">
        <w:rPr>
          <w:rFonts w:ascii="Times New Roman" w:eastAsia="Times New Roman" w:hAnsi="Times New Roman" w:cs="Times New Roman"/>
          <w:sz w:val="24"/>
          <w:szCs w:val="24"/>
          <w:bdr w:val="nil"/>
          <w:lang w:val="es-ES_tradnl"/>
        </w:rPr>
        <w:t>director ejecutivo de</w:t>
      </w:r>
      <w:r>
        <w:rPr>
          <w:rFonts w:ascii="Times New Roman" w:eastAsia="Times New Roman" w:hAnsi="Times New Roman" w:cs="Times New Roman"/>
          <w:sz w:val="24"/>
          <w:szCs w:val="24"/>
          <w:bdr w:val="nil"/>
          <w:lang w:val="es-ES_tradnl"/>
        </w:rPr>
        <w:t xml:space="preserve"> Proyecto Nacer, en Puerto Rico, dice lo siguiente sobre la subvención PCIM de la OMH: “</w:t>
      </w:r>
      <w:r>
        <w:rPr>
          <w:rFonts w:ascii="Times New Roman" w:eastAsia="Times New Roman" w:hAnsi="Times New Roman" w:cs="Times New Roman"/>
          <w:color w:val="000000"/>
          <w:sz w:val="24"/>
          <w:szCs w:val="24"/>
          <w:bdr w:val="nil"/>
          <w:lang w:val="es-ES_tradnl"/>
        </w:rPr>
        <w:t>En nuestros 24 años de experiencia trabajando con padres y familias adolescentes usando un modelo de tres generaciones conocido como el modelo de Incubadora de Familias en Puerto Rico, valoramos esta colaboración con CHSofNJ</w:t>
      </w:r>
      <w:r w:rsidR="00685AA7">
        <w:rPr>
          <w:rFonts w:ascii="Times New Roman" w:eastAsia="Times New Roman" w:hAnsi="Times New Roman" w:cs="Times New Roman"/>
          <w:color w:val="000000"/>
          <w:sz w:val="24"/>
          <w:szCs w:val="24"/>
          <w:bdr w:val="nil"/>
          <w:lang w:val="es-ES_tradnl"/>
        </w:rPr>
        <w:t xml:space="preserve">, </w:t>
      </w:r>
      <w:r>
        <w:rPr>
          <w:rFonts w:ascii="Times New Roman" w:eastAsia="Times New Roman" w:hAnsi="Times New Roman" w:cs="Times New Roman"/>
          <w:color w:val="000000"/>
          <w:sz w:val="24"/>
          <w:szCs w:val="24"/>
          <w:bdr w:val="nil"/>
          <w:lang w:val="es-ES_tradnl"/>
        </w:rPr>
        <w:t xml:space="preserve">y los servicios y aprendizaje compartidos que promueven </w:t>
      </w:r>
      <w:r w:rsidR="00685AA7">
        <w:rPr>
          <w:rFonts w:ascii="Times New Roman" w:eastAsia="Times New Roman" w:hAnsi="Times New Roman" w:cs="Times New Roman"/>
          <w:color w:val="000000"/>
          <w:sz w:val="24"/>
          <w:szCs w:val="24"/>
          <w:bdr w:val="nil"/>
          <w:lang w:val="es-ES_tradnl"/>
        </w:rPr>
        <w:t xml:space="preserve">la multiplicación de </w:t>
      </w:r>
      <w:r>
        <w:rPr>
          <w:rFonts w:ascii="Times New Roman" w:eastAsia="Times New Roman" w:hAnsi="Times New Roman" w:cs="Times New Roman"/>
          <w:color w:val="000000"/>
          <w:sz w:val="24"/>
          <w:szCs w:val="24"/>
          <w:bdr w:val="nil"/>
          <w:lang w:val="es-ES_tradnl"/>
        </w:rPr>
        <w:t>resultados con enfoques multigeneracionales en poblaciones marginadas</w:t>
      </w:r>
      <w:r w:rsidR="00B1029C">
        <w:rPr>
          <w:rFonts w:ascii="Times New Roman" w:eastAsia="Times New Roman" w:hAnsi="Times New Roman" w:cs="Times New Roman"/>
          <w:color w:val="000000"/>
          <w:sz w:val="24"/>
          <w:szCs w:val="24"/>
          <w:bdr w:val="nil"/>
          <w:lang w:val="es-ES_tradnl"/>
        </w:rPr>
        <w:t>,</w:t>
      </w:r>
      <w:r>
        <w:rPr>
          <w:rFonts w:ascii="Times New Roman" w:eastAsia="Times New Roman" w:hAnsi="Times New Roman" w:cs="Times New Roman"/>
          <w:color w:val="000000"/>
          <w:sz w:val="24"/>
          <w:szCs w:val="24"/>
          <w:bdr w:val="nil"/>
          <w:lang w:val="es-ES_tradnl"/>
        </w:rPr>
        <w:t xml:space="preserve"> debido al impacto positivo que tendrán de por vida". </w:t>
      </w:r>
    </w:p>
    <w:p w:rsidR="00414B97" w:rsidRPr="00DC2BA2" w:rsidRDefault="00414B97" w:rsidP="00414B97">
      <w:pPr>
        <w:spacing w:after="0" w:line="240" w:lineRule="auto"/>
        <w:rPr>
          <w:rFonts w:ascii="Times New Roman" w:hAnsi="Times New Roman" w:cs="Times New Roman"/>
          <w:color w:val="242424"/>
          <w:sz w:val="24"/>
          <w:szCs w:val="24"/>
          <w:bdr w:val="none" w:sz="0" w:space="0" w:color="auto" w:frame="1"/>
          <w:shd w:val="clear" w:color="auto" w:fill="FFFFFF"/>
          <w:lang w:val="es-ES"/>
        </w:rPr>
      </w:pPr>
    </w:p>
    <w:p w:rsidR="004A6752" w:rsidRPr="00DC2BA2" w:rsidRDefault="004B0D94" w:rsidP="00414B97">
      <w:pPr>
        <w:spacing w:after="0" w:line="240" w:lineRule="auto"/>
        <w:rPr>
          <w:rFonts w:ascii="Times New Roman" w:hAnsi="Times New Roman" w:cs="Times New Roman"/>
          <w:color w:val="242424"/>
          <w:sz w:val="24"/>
          <w:szCs w:val="24"/>
          <w:bdr w:val="none" w:sz="0" w:space="0" w:color="auto" w:frame="1"/>
          <w:shd w:val="clear" w:color="auto" w:fill="FFFFFF"/>
          <w:lang w:val="es-ES"/>
        </w:rPr>
      </w:pPr>
      <w:r>
        <w:rPr>
          <w:rFonts w:ascii="Times New Roman" w:eastAsia="Times New Roman" w:hAnsi="Times New Roman" w:cs="Times New Roman"/>
          <w:color w:val="242424"/>
          <w:sz w:val="24"/>
          <w:szCs w:val="24"/>
          <w:bdr w:val="nil"/>
          <w:shd w:val="clear" w:color="auto" w:fill="FFFFFF"/>
          <w:lang w:val="es-ES_tradnl"/>
        </w:rPr>
        <w:t xml:space="preserve">La subvención PCIM asignada a CHSofNJ será evaluada independientemente por Rutgers University. Laura Lindberg, </w:t>
      </w:r>
      <w:r w:rsidR="008E3534">
        <w:rPr>
          <w:rFonts w:ascii="Times New Roman" w:eastAsia="Times New Roman" w:hAnsi="Times New Roman" w:cs="Times New Roman"/>
          <w:color w:val="242424"/>
          <w:sz w:val="24"/>
          <w:szCs w:val="24"/>
          <w:bdr w:val="nil"/>
          <w:shd w:val="clear" w:color="auto" w:fill="FFFFFF"/>
          <w:lang w:val="es-ES_tradnl"/>
        </w:rPr>
        <w:t>PhD</w:t>
      </w:r>
      <w:r>
        <w:rPr>
          <w:rFonts w:ascii="Times New Roman" w:eastAsia="Times New Roman" w:hAnsi="Times New Roman" w:cs="Times New Roman"/>
          <w:color w:val="242424"/>
          <w:sz w:val="24"/>
          <w:szCs w:val="24"/>
          <w:bdr w:val="nil"/>
          <w:shd w:val="clear" w:color="auto" w:fill="FFFFFF"/>
          <w:lang w:val="es-ES_tradnl"/>
        </w:rPr>
        <w:t xml:space="preserve">, profesora del Departamento de Salud Pública Urbana y Global de la Facultad de Salud Pública de Rutgers University y Julie Blumenfeld, </w:t>
      </w:r>
      <w:r w:rsidR="00B1029C">
        <w:rPr>
          <w:rFonts w:ascii="Times New Roman" w:eastAsia="Times New Roman" w:hAnsi="Times New Roman" w:cs="Times New Roman"/>
          <w:color w:val="242424"/>
          <w:sz w:val="24"/>
          <w:szCs w:val="24"/>
          <w:bdr w:val="nil"/>
          <w:shd w:val="clear" w:color="auto" w:fill="FFFFFF"/>
          <w:lang w:val="es-ES_tradnl"/>
        </w:rPr>
        <w:t>doctorad</w:t>
      </w:r>
      <w:r w:rsidR="00921E5F">
        <w:rPr>
          <w:rFonts w:ascii="Times New Roman" w:eastAsia="Times New Roman" w:hAnsi="Times New Roman" w:cs="Times New Roman"/>
          <w:color w:val="242424"/>
          <w:sz w:val="24"/>
          <w:szCs w:val="24"/>
          <w:bdr w:val="nil"/>
          <w:shd w:val="clear" w:color="auto" w:fill="FFFFFF"/>
          <w:lang w:val="es-ES_tradnl"/>
        </w:rPr>
        <w:t>o</w:t>
      </w:r>
      <w:r w:rsidR="00B1029C">
        <w:rPr>
          <w:rFonts w:ascii="Times New Roman" w:eastAsia="Times New Roman" w:hAnsi="Times New Roman" w:cs="Times New Roman"/>
          <w:color w:val="242424"/>
          <w:sz w:val="24"/>
          <w:szCs w:val="24"/>
          <w:bdr w:val="nil"/>
          <w:shd w:val="clear" w:color="auto" w:fill="FFFFFF"/>
          <w:lang w:val="es-ES_tradnl"/>
        </w:rPr>
        <w:t xml:space="preserve"> en enfermería (</w:t>
      </w:r>
      <w:r w:rsidR="00B1029C" w:rsidRPr="00921E5F">
        <w:rPr>
          <w:rFonts w:ascii="Times New Roman" w:eastAsia="Times New Roman" w:hAnsi="Times New Roman" w:cs="Times New Roman"/>
          <w:i/>
          <w:color w:val="242424"/>
          <w:sz w:val="24"/>
          <w:szCs w:val="24"/>
          <w:bdr w:val="nil"/>
          <w:shd w:val="clear" w:color="auto" w:fill="FFFFFF"/>
          <w:lang w:val="es-ES_tradnl"/>
        </w:rPr>
        <w:t>Doctor in Nursing Practice</w:t>
      </w:r>
      <w:r w:rsidR="00B1029C">
        <w:rPr>
          <w:rFonts w:ascii="Times New Roman" w:eastAsia="Times New Roman" w:hAnsi="Times New Roman" w:cs="Times New Roman"/>
          <w:color w:val="242424"/>
          <w:sz w:val="24"/>
          <w:szCs w:val="24"/>
          <w:bdr w:val="nil"/>
          <w:shd w:val="clear" w:color="auto" w:fill="FFFFFF"/>
          <w:lang w:val="es-ES_tradnl"/>
        </w:rPr>
        <w:t xml:space="preserve">, o </w:t>
      </w:r>
      <w:r>
        <w:rPr>
          <w:rFonts w:ascii="Times New Roman" w:eastAsia="Times New Roman" w:hAnsi="Times New Roman" w:cs="Times New Roman"/>
          <w:color w:val="242424"/>
          <w:sz w:val="24"/>
          <w:szCs w:val="24"/>
          <w:bdr w:val="nil"/>
          <w:shd w:val="clear" w:color="auto" w:fill="FFFFFF"/>
          <w:lang w:val="es-ES_tradnl"/>
        </w:rPr>
        <w:t>DNP</w:t>
      </w:r>
      <w:r w:rsidR="00B1029C">
        <w:rPr>
          <w:rFonts w:ascii="Times New Roman" w:eastAsia="Times New Roman" w:hAnsi="Times New Roman" w:cs="Times New Roman"/>
          <w:color w:val="242424"/>
          <w:sz w:val="24"/>
          <w:szCs w:val="24"/>
          <w:bdr w:val="nil"/>
          <w:shd w:val="clear" w:color="auto" w:fill="FFFFFF"/>
          <w:lang w:val="es-ES_tradnl"/>
        </w:rPr>
        <w:t>)</w:t>
      </w:r>
      <w:r>
        <w:rPr>
          <w:rFonts w:ascii="Times New Roman" w:eastAsia="Times New Roman" w:hAnsi="Times New Roman" w:cs="Times New Roman"/>
          <w:color w:val="242424"/>
          <w:sz w:val="24"/>
          <w:szCs w:val="24"/>
          <w:bdr w:val="nil"/>
          <w:shd w:val="clear" w:color="auto" w:fill="FFFFFF"/>
          <w:lang w:val="es-ES_tradnl"/>
        </w:rPr>
        <w:t xml:space="preserve">, </w:t>
      </w:r>
      <w:r w:rsidR="00921E5F" w:rsidRPr="00921E5F">
        <w:rPr>
          <w:rFonts w:ascii="Times New Roman" w:eastAsia="Times New Roman" w:hAnsi="Times New Roman" w:cs="Times New Roman"/>
          <w:color w:val="242424"/>
          <w:sz w:val="24"/>
          <w:szCs w:val="24"/>
          <w:bdr w:val="nil"/>
          <w:shd w:val="clear" w:color="auto" w:fill="FFFFFF"/>
          <w:lang w:val="es-ES_tradnl"/>
        </w:rPr>
        <w:t>enfermera partera certificada (</w:t>
      </w:r>
      <w:r w:rsidR="00921E5F" w:rsidRPr="00921E5F">
        <w:rPr>
          <w:rFonts w:ascii="Times New Roman" w:eastAsia="Times New Roman" w:hAnsi="Times New Roman" w:cs="Times New Roman"/>
          <w:i/>
          <w:color w:val="242424"/>
          <w:sz w:val="24"/>
          <w:szCs w:val="24"/>
          <w:bdr w:val="nil"/>
          <w:shd w:val="clear" w:color="auto" w:fill="FFFFFF"/>
          <w:lang w:val="es-ES_tradnl"/>
        </w:rPr>
        <w:t>Certified Nurse-Midwife</w:t>
      </w:r>
      <w:r w:rsidR="00921E5F" w:rsidRPr="00921E5F">
        <w:rPr>
          <w:rFonts w:ascii="Times New Roman" w:eastAsia="Times New Roman" w:hAnsi="Times New Roman" w:cs="Times New Roman"/>
          <w:color w:val="242424"/>
          <w:sz w:val="24"/>
          <w:szCs w:val="24"/>
          <w:bdr w:val="nil"/>
          <w:shd w:val="clear" w:color="auto" w:fill="FFFFFF"/>
          <w:lang w:val="es-ES_tradnl"/>
        </w:rPr>
        <w:t>, o CNM)</w:t>
      </w:r>
      <w:r>
        <w:rPr>
          <w:rFonts w:ascii="Times New Roman" w:eastAsia="Times New Roman" w:hAnsi="Times New Roman" w:cs="Times New Roman"/>
          <w:color w:val="242424"/>
          <w:sz w:val="24"/>
          <w:szCs w:val="24"/>
          <w:bdr w:val="nil"/>
          <w:shd w:val="clear" w:color="auto" w:fill="FFFFFF"/>
          <w:lang w:val="es-ES_tradnl"/>
        </w:rPr>
        <w:t xml:space="preserve">, </w:t>
      </w:r>
      <w:r w:rsidR="00921E5F">
        <w:rPr>
          <w:rFonts w:ascii="Times New Roman" w:eastAsia="Times New Roman" w:hAnsi="Times New Roman" w:cs="Times New Roman"/>
          <w:color w:val="242424"/>
          <w:sz w:val="24"/>
          <w:szCs w:val="24"/>
          <w:bdr w:val="nil"/>
          <w:shd w:val="clear" w:color="auto" w:fill="FFFFFF"/>
          <w:lang w:val="es-ES_tradnl"/>
        </w:rPr>
        <w:t xml:space="preserve">y </w:t>
      </w:r>
      <w:r>
        <w:rPr>
          <w:rFonts w:ascii="Times New Roman" w:eastAsia="Times New Roman" w:hAnsi="Times New Roman" w:cs="Times New Roman"/>
          <w:color w:val="242424"/>
          <w:sz w:val="24"/>
          <w:szCs w:val="24"/>
          <w:bdr w:val="nil"/>
          <w:shd w:val="clear" w:color="auto" w:fill="FFFFFF"/>
          <w:lang w:val="es-ES_tradnl"/>
        </w:rPr>
        <w:t>directora del programa de Enfermería y Partería, de la Facultad de Enfermería de Rutgers University, comentan: "Será un placer analizar este importante esfuerzo de integración comunitaria en el ámbito de la atención perinatal y apoyar estos</w:t>
      </w:r>
      <w:r>
        <w:rPr>
          <w:rFonts w:ascii="Times New Roman" w:eastAsia="Times New Roman" w:hAnsi="Times New Roman" w:cs="Times New Roman"/>
          <w:color w:val="000000"/>
          <w:sz w:val="24"/>
          <w:szCs w:val="24"/>
          <w:bdr w:val="nil"/>
          <w:shd w:val="clear" w:color="auto" w:fill="FFFFFF"/>
          <w:lang w:val="es-ES_tradnl"/>
        </w:rPr>
        <w:t> enfoques innovadores</w:t>
      </w:r>
      <w:r>
        <w:rPr>
          <w:rFonts w:ascii="Times New Roman" w:eastAsia="Times New Roman" w:hAnsi="Times New Roman" w:cs="Times New Roman"/>
          <w:color w:val="242424"/>
          <w:sz w:val="24"/>
          <w:szCs w:val="24"/>
          <w:bdr w:val="nil"/>
          <w:shd w:val="clear" w:color="auto" w:fill="FFFFFF"/>
          <w:lang w:val="es-ES_tradnl"/>
        </w:rPr>
        <w:t> para mejorar la salud materna en Nueva Jersey".</w:t>
      </w:r>
    </w:p>
    <w:p w:rsidR="00414B97" w:rsidRPr="00DC2BA2" w:rsidRDefault="00414B97" w:rsidP="00414B97">
      <w:pPr>
        <w:spacing w:after="0" w:line="240" w:lineRule="auto"/>
        <w:rPr>
          <w:rFonts w:ascii="Times New Roman" w:hAnsi="Times New Roman" w:cs="Times New Roman"/>
          <w:color w:val="242424"/>
          <w:sz w:val="24"/>
          <w:szCs w:val="24"/>
          <w:bdr w:val="none" w:sz="0" w:space="0" w:color="auto" w:frame="1"/>
          <w:shd w:val="clear" w:color="auto" w:fill="FFFFFF"/>
          <w:lang w:val="es-ES"/>
        </w:rPr>
      </w:pPr>
    </w:p>
    <w:p w:rsidR="007F58C7" w:rsidRPr="00DC2BA2" w:rsidRDefault="004B0D94" w:rsidP="00414B97">
      <w:pPr>
        <w:spacing w:after="0" w:line="240" w:lineRule="auto"/>
        <w:rPr>
          <w:rFonts w:ascii="Times New Roman" w:hAnsi="Times New Roman" w:cs="Times New Roman"/>
          <w:color w:val="242424"/>
          <w:sz w:val="24"/>
          <w:szCs w:val="24"/>
          <w:bdr w:val="none" w:sz="0" w:space="0" w:color="auto" w:frame="1"/>
          <w:shd w:val="clear" w:color="auto" w:fill="FFFFFF"/>
          <w:lang w:val="es-ES"/>
        </w:rPr>
      </w:pPr>
      <w:r>
        <w:rPr>
          <w:rFonts w:ascii="Times New Roman" w:eastAsia="Times New Roman" w:hAnsi="Times New Roman" w:cs="Times New Roman"/>
          <w:color w:val="242424"/>
          <w:sz w:val="24"/>
          <w:szCs w:val="24"/>
          <w:bdr w:val="nil"/>
          <w:shd w:val="clear" w:color="auto" w:fill="FFFFFF"/>
          <w:lang w:val="es-ES_tradnl"/>
        </w:rPr>
        <w:t xml:space="preserve">CHSofNJ </w:t>
      </w:r>
      <w:r w:rsidR="00685AA7">
        <w:rPr>
          <w:rFonts w:ascii="Times New Roman" w:eastAsia="Times New Roman" w:hAnsi="Times New Roman" w:cs="Times New Roman"/>
          <w:color w:val="242424"/>
          <w:sz w:val="24"/>
          <w:szCs w:val="24"/>
          <w:bdr w:val="nil"/>
          <w:shd w:val="clear" w:color="auto" w:fill="FFFFFF"/>
          <w:lang w:val="es-ES_tradnl"/>
        </w:rPr>
        <w:t>anticipa con placer</w:t>
      </w:r>
      <w:r>
        <w:rPr>
          <w:rFonts w:ascii="Times New Roman" w:eastAsia="Times New Roman" w:hAnsi="Times New Roman" w:cs="Times New Roman"/>
          <w:color w:val="242424"/>
          <w:sz w:val="24"/>
          <w:szCs w:val="24"/>
          <w:bdr w:val="nil"/>
          <w:shd w:val="clear" w:color="auto" w:fill="FFFFFF"/>
          <w:lang w:val="es-ES_tradnl"/>
        </w:rPr>
        <w:t xml:space="preserve"> este sólido </w:t>
      </w:r>
      <w:r w:rsidR="00685AA7">
        <w:rPr>
          <w:rFonts w:ascii="Times New Roman" w:eastAsia="Times New Roman" w:hAnsi="Times New Roman" w:cs="Times New Roman"/>
          <w:color w:val="242424"/>
          <w:sz w:val="24"/>
          <w:szCs w:val="24"/>
          <w:bdr w:val="nil"/>
          <w:shd w:val="clear" w:color="auto" w:fill="FFFFFF"/>
          <w:lang w:val="es-ES_tradnl"/>
        </w:rPr>
        <w:t>esfuerzo</w:t>
      </w:r>
      <w:r>
        <w:rPr>
          <w:rFonts w:ascii="Times New Roman" w:eastAsia="Times New Roman" w:hAnsi="Times New Roman" w:cs="Times New Roman"/>
          <w:color w:val="242424"/>
          <w:sz w:val="24"/>
          <w:szCs w:val="24"/>
          <w:bdr w:val="nil"/>
          <w:shd w:val="clear" w:color="auto" w:fill="FFFFFF"/>
          <w:lang w:val="es-ES_tradnl"/>
        </w:rPr>
        <w:t xml:space="preserve"> multiregional para mejorar los resultados maternoinfantiles y de salud de las comunidades de color y de inmigrantes. </w:t>
      </w:r>
    </w:p>
    <w:p w:rsidR="00216E14" w:rsidRPr="00DC2BA2" w:rsidRDefault="004B0D94" w:rsidP="00414B97">
      <w:pPr>
        <w:spacing w:after="0" w:line="240" w:lineRule="auto"/>
        <w:jc w:val="center"/>
        <w:rPr>
          <w:rFonts w:ascii="Times New Roman" w:hAnsi="Times New Roman" w:cs="Times New Roman"/>
          <w:b/>
          <w:color w:val="242424"/>
          <w:sz w:val="24"/>
          <w:szCs w:val="24"/>
          <w:bdr w:val="none" w:sz="0" w:space="0" w:color="auto" w:frame="1"/>
          <w:shd w:val="clear" w:color="auto" w:fill="FFFFFF"/>
          <w:lang w:val="es-ES"/>
        </w:rPr>
      </w:pPr>
      <w:r w:rsidRPr="00DC2BA2">
        <w:rPr>
          <w:rFonts w:ascii="Times New Roman" w:hAnsi="Times New Roman" w:cs="Times New Roman"/>
          <w:b/>
          <w:color w:val="242424"/>
          <w:sz w:val="24"/>
          <w:szCs w:val="24"/>
          <w:bdr w:val="none" w:sz="0" w:space="0" w:color="auto" w:frame="1"/>
          <w:shd w:val="clear" w:color="auto" w:fill="FFFFFF"/>
          <w:lang w:val="es-ES"/>
        </w:rPr>
        <w:t>###</w:t>
      </w:r>
    </w:p>
    <w:p w:rsidR="00414B97" w:rsidRPr="00DC2BA2" w:rsidRDefault="00414B97" w:rsidP="00414B97">
      <w:pPr>
        <w:spacing w:after="0" w:line="240" w:lineRule="auto"/>
        <w:rPr>
          <w:rFonts w:ascii="Times New Roman" w:eastAsia="Times New Roman" w:hAnsi="Times New Roman" w:cs="Times New Roman"/>
          <w:b/>
          <w:sz w:val="24"/>
          <w:szCs w:val="24"/>
          <w:bdr w:val="none" w:sz="0" w:space="0" w:color="auto" w:frame="1"/>
          <w:lang w:val="es-ES"/>
        </w:rPr>
      </w:pPr>
    </w:p>
    <w:p w:rsidR="00B87CA6" w:rsidRPr="00DC2BA2" w:rsidRDefault="004B0D94" w:rsidP="00414B97">
      <w:pPr>
        <w:spacing w:after="0" w:line="240" w:lineRule="auto"/>
        <w:rPr>
          <w:rFonts w:ascii="Times New Roman" w:hAnsi="Times New Roman" w:cs="Times New Roman"/>
          <w:color w:val="242424"/>
          <w:sz w:val="24"/>
          <w:szCs w:val="24"/>
          <w:bdr w:val="none" w:sz="0" w:space="0" w:color="auto" w:frame="1"/>
          <w:shd w:val="clear" w:color="auto" w:fill="FFFFFF"/>
          <w:lang w:val="es-ES"/>
        </w:rPr>
      </w:pPr>
      <w:r>
        <w:rPr>
          <w:rFonts w:ascii="Times New Roman" w:eastAsia="Times New Roman" w:hAnsi="Times New Roman" w:cs="Times New Roman"/>
          <w:b/>
          <w:bCs/>
          <w:sz w:val="24"/>
          <w:szCs w:val="24"/>
          <w:bdr w:val="nil"/>
          <w:lang w:val="es-ES_tradnl"/>
        </w:rPr>
        <w:t>AVISO:</w:t>
      </w:r>
      <w:r>
        <w:rPr>
          <w:rFonts w:ascii="Times New Roman" w:eastAsia="Times New Roman" w:hAnsi="Times New Roman" w:cs="Times New Roman"/>
          <w:sz w:val="24"/>
          <w:szCs w:val="24"/>
          <w:bdr w:val="nil"/>
          <w:lang w:val="es-ES_tradnl"/>
        </w:rPr>
        <w:t xml:space="preserve"> Este programa está respaldado por la Subvención Número 1 CPIMP231371-01-00 otorgada por la Oficina del Subsecretario de la Salud (OASH) del Departamento de Salud y Servicios Humanos de Estados Unidos (HHS) como parte de una subvención de asistencia financiera de un total de $1,250,000, del cual el 63 % está financiado por la Oficina de Salud de las Minorías (OMH).</w:t>
      </w:r>
      <w:r>
        <w:rPr>
          <w:rFonts w:ascii="Times New Roman" w:eastAsia="Times New Roman" w:hAnsi="Times New Roman" w:cs="Times New Roman"/>
          <w:color w:val="FF0000"/>
          <w:sz w:val="24"/>
          <w:szCs w:val="24"/>
          <w:bdr w:val="nil"/>
          <w:lang w:val="es-ES_tradnl"/>
        </w:rPr>
        <w:t> </w:t>
      </w:r>
      <w:r>
        <w:rPr>
          <w:rFonts w:ascii="Times New Roman" w:eastAsia="Times New Roman" w:hAnsi="Times New Roman" w:cs="Times New Roman"/>
          <w:sz w:val="24"/>
          <w:szCs w:val="24"/>
          <w:bdr w:val="nil"/>
          <w:lang w:val="es-ES_tradnl"/>
        </w:rPr>
        <w:t xml:space="preserve">El costo total del proyecto o programa se financiará </w:t>
      </w:r>
      <w:r w:rsidR="00685AA7">
        <w:rPr>
          <w:rFonts w:ascii="Times New Roman" w:eastAsia="Times New Roman" w:hAnsi="Times New Roman" w:cs="Times New Roman"/>
          <w:sz w:val="24"/>
          <w:szCs w:val="24"/>
          <w:bdr w:val="nil"/>
          <w:lang w:val="es-ES_tradnl"/>
        </w:rPr>
        <w:t>mediante</w:t>
      </w:r>
      <w:r>
        <w:rPr>
          <w:rFonts w:ascii="Times New Roman" w:eastAsia="Times New Roman" w:hAnsi="Times New Roman" w:cs="Times New Roman"/>
          <w:sz w:val="24"/>
          <w:szCs w:val="24"/>
          <w:bdr w:val="nil"/>
          <w:lang w:val="es-ES_tradnl"/>
        </w:rPr>
        <w:t xml:space="preserve"> fuentes no gubernamentales.</w:t>
      </w:r>
      <w:r>
        <w:rPr>
          <w:rFonts w:ascii="Times New Roman" w:eastAsia="Times New Roman" w:hAnsi="Times New Roman" w:cs="Times New Roman"/>
          <w:color w:val="242424"/>
          <w:sz w:val="24"/>
          <w:szCs w:val="24"/>
          <w:bdr w:val="nil"/>
          <w:shd w:val="clear" w:color="auto" w:fill="FFFFFF"/>
          <w:lang w:val="es-ES_tradnl"/>
        </w:rPr>
        <w:t xml:space="preserve"> </w:t>
      </w:r>
    </w:p>
    <w:p w:rsidR="00414B97" w:rsidRPr="00DC2BA2" w:rsidRDefault="00414B97" w:rsidP="00414B97">
      <w:pPr>
        <w:spacing w:after="0" w:line="240" w:lineRule="auto"/>
        <w:rPr>
          <w:rFonts w:ascii="Times New Roman" w:eastAsia="Times New Roman" w:hAnsi="Times New Roman" w:cs="Times New Roman"/>
          <w:sz w:val="24"/>
          <w:szCs w:val="24"/>
          <w:bdr w:val="none" w:sz="0" w:space="0" w:color="auto" w:frame="1"/>
          <w:lang w:val="es-ES"/>
        </w:rPr>
      </w:pPr>
    </w:p>
    <w:p w:rsidR="007F58C7" w:rsidRPr="00DC2BA2" w:rsidRDefault="004B0D94" w:rsidP="00414B97">
      <w:pPr>
        <w:spacing w:after="0" w:line="240" w:lineRule="auto"/>
        <w:rPr>
          <w:rFonts w:ascii="Times New Roman" w:hAnsi="Times New Roman" w:cs="Times New Roman"/>
          <w:sz w:val="24"/>
          <w:szCs w:val="24"/>
          <w:bdr w:val="none" w:sz="0" w:space="0" w:color="auto" w:frame="1"/>
          <w:shd w:val="clear" w:color="auto" w:fill="FFFFFF"/>
          <w:lang w:val="es-ES"/>
        </w:rPr>
      </w:pPr>
      <w:r>
        <w:rPr>
          <w:rFonts w:ascii="Times New Roman" w:eastAsia="Times New Roman" w:hAnsi="Times New Roman" w:cs="Times New Roman"/>
          <w:sz w:val="24"/>
          <w:szCs w:val="24"/>
          <w:bdr w:val="nil"/>
          <w:lang w:val="es-ES_tradnl"/>
        </w:rPr>
        <w:t>El contenido es de exclusiva responsabilidad del autor o de los autores y no necesariamente representa los puntos de vista oficiales, ni la aprobación, de la OMH, OASH, el HHS o el Gobierno de EE. UU. Para más información, por favor visite http://www.minorityhealth.hhs.gov.</w:t>
      </w:r>
    </w:p>
    <w:sectPr w:rsidR="007F58C7" w:rsidRPr="00DC2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E3130"/>
    <w:multiLevelType w:val="hybridMultilevel"/>
    <w:tmpl w:val="80FA7068"/>
    <w:lvl w:ilvl="0" w:tplc="F17E355C">
      <w:start w:val="1"/>
      <w:numFmt w:val="bullet"/>
      <w:lvlText w:val=""/>
      <w:lvlJc w:val="left"/>
      <w:pPr>
        <w:ind w:left="720" w:hanging="360"/>
      </w:pPr>
      <w:rPr>
        <w:rFonts w:ascii="Symbol" w:hAnsi="Symbol" w:hint="default"/>
      </w:rPr>
    </w:lvl>
    <w:lvl w:ilvl="1" w:tplc="55A03DCC" w:tentative="1">
      <w:start w:val="1"/>
      <w:numFmt w:val="bullet"/>
      <w:lvlText w:val="o"/>
      <w:lvlJc w:val="left"/>
      <w:pPr>
        <w:ind w:left="1440" w:hanging="360"/>
      </w:pPr>
      <w:rPr>
        <w:rFonts w:ascii="Courier New" w:hAnsi="Courier New" w:cs="Courier New" w:hint="default"/>
      </w:rPr>
    </w:lvl>
    <w:lvl w:ilvl="2" w:tplc="4D0657F6" w:tentative="1">
      <w:start w:val="1"/>
      <w:numFmt w:val="bullet"/>
      <w:lvlText w:val=""/>
      <w:lvlJc w:val="left"/>
      <w:pPr>
        <w:ind w:left="2160" w:hanging="360"/>
      </w:pPr>
      <w:rPr>
        <w:rFonts w:ascii="Wingdings" w:hAnsi="Wingdings" w:hint="default"/>
      </w:rPr>
    </w:lvl>
    <w:lvl w:ilvl="3" w:tplc="D234AFC8" w:tentative="1">
      <w:start w:val="1"/>
      <w:numFmt w:val="bullet"/>
      <w:lvlText w:val=""/>
      <w:lvlJc w:val="left"/>
      <w:pPr>
        <w:ind w:left="2880" w:hanging="360"/>
      </w:pPr>
      <w:rPr>
        <w:rFonts w:ascii="Symbol" w:hAnsi="Symbol" w:hint="default"/>
      </w:rPr>
    </w:lvl>
    <w:lvl w:ilvl="4" w:tplc="3FCCC50E" w:tentative="1">
      <w:start w:val="1"/>
      <w:numFmt w:val="bullet"/>
      <w:lvlText w:val="o"/>
      <w:lvlJc w:val="left"/>
      <w:pPr>
        <w:ind w:left="3600" w:hanging="360"/>
      </w:pPr>
      <w:rPr>
        <w:rFonts w:ascii="Courier New" w:hAnsi="Courier New" w:cs="Courier New" w:hint="default"/>
      </w:rPr>
    </w:lvl>
    <w:lvl w:ilvl="5" w:tplc="43D6F758" w:tentative="1">
      <w:start w:val="1"/>
      <w:numFmt w:val="bullet"/>
      <w:lvlText w:val=""/>
      <w:lvlJc w:val="left"/>
      <w:pPr>
        <w:ind w:left="4320" w:hanging="360"/>
      </w:pPr>
      <w:rPr>
        <w:rFonts w:ascii="Wingdings" w:hAnsi="Wingdings" w:hint="default"/>
      </w:rPr>
    </w:lvl>
    <w:lvl w:ilvl="6" w:tplc="71C049E6" w:tentative="1">
      <w:start w:val="1"/>
      <w:numFmt w:val="bullet"/>
      <w:lvlText w:val=""/>
      <w:lvlJc w:val="left"/>
      <w:pPr>
        <w:ind w:left="5040" w:hanging="360"/>
      </w:pPr>
      <w:rPr>
        <w:rFonts w:ascii="Symbol" w:hAnsi="Symbol" w:hint="default"/>
      </w:rPr>
    </w:lvl>
    <w:lvl w:ilvl="7" w:tplc="82EAC7B6" w:tentative="1">
      <w:start w:val="1"/>
      <w:numFmt w:val="bullet"/>
      <w:lvlText w:val="o"/>
      <w:lvlJc w:val="left"/>
      <w:pPr>
        <w:ind w:left="5760" w:hanging="360"/>
      </w:pPr>
      <w:rPr>
        <w:rFonts w:ascii="Courier New" w:hAnsi="Courier New" w:cs="Courier New" w:hint="default"/>
      </w:rPr>
    </w:lvl>
    <w:lvl w:ilvl="8" w:tplc="2716044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0A6"/>
    <w:rsid w:val="000F6659"/>
    <w:rsid w:val="001206A6"/>
    <w:rsid w:val="001576F9"/>
    <w:rsid w:val="00161C6A"/>
    <w:rsid w:val="00192C9E"/>
    <w:rsid w:val="001C2BA0"/>
    <w:rsid w:val="001E2D21"/>
    <w:rsid w:val="001F1E17"/>
    <w:rsid w:val="001F2428"/>
    <w:rsid w:val="00206318"/>
    <w:rsid w:val="0021025F"/>
    <w:rsid w:val="00214EDC"/>
    <w:rsid w:val="00216E14"/>
    <w:rsid w:val="002302B8"/>
    <w:rsid w:val="00286BC1"/>
    <w:rsid w:val="003424EE"/>
    <w:rsid w:val="003752E9"/>
    <w:rsid w:val="003D0B6E"/>
    <w:rsid w:val="00414B97"/>
    <w:rsid w:val="00495C20"/>
    <w:rsid w:val="004A6752"/>
    <w:rsid w:val="004B0D94"/>
    <w:rsid w:val="004C7D08"/>
    <w:rsid w:val="004D0AE1"/>
    <w:rsid w:val="00500162"/>
    <w:rsid w:val="00505F79"/>
    <w:rsid w:val="005218AD"/>
    <w:rsid w:val="005409F9"/>
    <w:rsid w:val="00543AAD"/>
    <w:rsid w:val="0055061B"/>
    <w:rsid w:val="005C2BF4"/>
    <w:rsid w:val="005D0ADD"/>
    <w:rsid w:val="005D1D97"/>
    <w:rsid w:val="005D4902"/>
    <w:rsid w:val="00607466"/>
    <w:rsid w:val="006420C4"/>
    <w:rsid w:val="00645BE2"/>
    <w:rsid w:val="00665863"/>
    <w:rsid w:val="00685AA7"/>
    <w:rsid w:val="006A33D4"/>
    <w:rsid w:val="006C66AD"/>
    <w:rsid w:val="0072186A"/>
    <w:rsid w:val="007801EB"/>
    <w:rsid w:val="007820E6"/>
    <w:rsid w:val="0078312F"/>
    <w:rsid w:val="00787B4F"/>
    <w:rsid w:val="007958A1"/>
    <w:rsid w:val="007A7C3C"/>
    <w:rsid w:val="007B7F83"/>
    <w:rsid w:val="007F58C7"/>
    <w:rsid w:val="00822CE5"/>
    <w:rsid w:val="00832A56"/>
    <w:rsid w:val="00846ED0"/>
    <w:rsid w:val="00890F0B"/>
    <w:rsid w:val="008B6CE2"/>
    <w:rsid w:val="008C15F7"/>
    <w:rsid w:val="008D1A81"/>
    <w:rsid w:val="008E3534"/>
    <w:rsid w:val="008E42D7"/>
    <w:rsid w:val="00921E5F"/>
    <w:rsid w:val="00932DE1"/>
    <w:rsid w:val="00961F02"/>
    <w:rsid w:val="009C3284"/>
    <w:rsid w:val="009E02C2"/>
    <w:rsid w:val="00A106FE"/>
    <w:rsid w:val="00A63265"/>
    <w:rsid w:val="00A83606"/>
    <w:rsid w:val="00A944A7"/>
    <w:rsid w:val="00AD6A84"/>
    <w:rsid w:val="00AF4430"/>
    <w:rsid w:val="00B07B48"/>
    <w:rsid w:val="00B1029C"/>
    <w:rsid w:val="00B47043"/>
    <w:rsid w:val="00B62E78"/>
    <w:rsid w:val="00B65B53"/>
    <w:rsid w:val="00B823EE"/>
    <w:rsid w:val="00B87CA6"/>
    <w:rsid w:val="00BA5B8F"/>
    <w:rsid w:val="00C22ED8"/>
    <w:rsid w:val="00C62EE5"/>
    <w:rsid w:val="00C6626B"/>
    <w:rsid w:val="00C67110"/>
    <w:rsid w:val="00CF5C74"/>
    <w:rsid w:val="00D07B76"/>
    <w:rsid w:val="00D21512"/>
    <w:rsid w:val="00D26126"/>
    <w:rsid w:val="00D267E4"/>
    <w:rsid w:val="00D5754A"/>
    <w:rsid w:val="00D740A6"/>
    <w:rsid w:val="00D7660E"/>
    <w:rsid w:val="00D90C2B"/>
    <w:rsid w:val="00D96696"/>
    <w:rsid w:val="00DB6B7D"/>
    <w:rsid w:val="00DC2BA2"/>
    <w:rsid w:val="00DD4C01"/>
    <w:rsid w:val="00DF4911"/>
    <w:rsid w:val="00E16086"/>
    <w:rsid w:val="00E5611D"/>
    <w:rsid w:val="00E62BBE"/>
    <w:rsid w:val="00F86BBB"/>
    <w:rsid w:val="00FE0704"/>
    <w:rsid w:val="00FF0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4EB82-E703-437E-9DD9-1E1C8D8D7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0A6"/>
    <w:pPr>
      <w:ind w:left="720"/>
      <w:contextualSpacing/>
    </w:pPr>
  </w:style>
  <w:style w:type="character" w:styleId="Hyperlink">
    <w:name w:val="Hyperlink"/>
    <w:basedOn w:val="DefaultParagraphFont"/>
    <w:uiPriority w:val="99"/>
    <w:unhideWhenUsed/>
    <w:rsid w:val="00D740A6"/>
    <w:rPr>
      <w:color w:val="0563C1" w:themeColor="hyperlink"/>
      <w:u w:val="single"/>
    </w:rPr>
  </w:style>
  <w:style w:type="character" w:styleId="CommentReference">
    <w:name w:val="annotation reference"/>
    <w:basedOn w:val="DefaultParagraphFont"/>
    <w:uiPriority w:val="99"/>
    <w:semiHidden/>
    <w:unhideWhenUsed/>
    <w:rsid w:val="00D740A6"/>
    <w:rPr>
      <w:sz w:val="16"/>
      <w:szCs w:val="16"/>
    </w:rPr>
  </w:style>
  <w:style w:type="paragraph" w:styleId="CommentText">
    <w:name w:val="annotation text"/>
    <w:basedOn w:val="Normal"/>
    <w:link w:val="CommentTextChar"/>
    <w:uiPriority w:val="99"/>
    <w:semiHidden/>
    <w:unhideWhenUsed/>
    <w:rsid w:val="00D740A6"/>
    <w:pPr>
      <w:spacing w:line="240" w:lineRule="auto"/>
    </w:pPr>
    <w:rPr>
      <w:sz w:val="20"/>
      <w:szCs w:val="20"/>
    </w:rPr>
  </w:style>
  <w:style w:type="character" w:customStyle="1" w:styleId="CommentTextChar">
    <w:name w:val="Comment Text Char"/>
    <w:basedOn w:val="DefaultParagraphFont"/>
    <w:link w:val="CommentText"/>
    <w:uiPriority w:val="99"/>
    <w:semiHidden/>
    <w:rsid w:val="00D740A6"/>
    <w:rPr>
      <w:sz w:val="20"/>
      <w:szCs w:val="20"/>
    </w:rPr>
  </w:style>
  <w:style w:type="paragraph" w:styleId="BalloonText">
    <w:name w:val="Balloon Text"/>
    <w:basedOn w:val="Normal"/>
    <w:link w:val="BalloonTextChar"/>
    <w:uiPriority w:val="99"/>
    <w:semiHidden/>
    <w:unhideWhenUsed/>
    <w:rsid w:val="00D74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0A6"/>
    <w:rPr>
      <w:rFonts w:ascii="Segoe UI" w:hAnsi="Segoe UI" w:cs="Segoe UI"/>
      <w:sz w:val="18"/>
      <w:szCs w:val="18"/>
    </w:rPr>
  </w:style>
  <w:style w:type="character" w:customStyle="1" w:styleId="xeop">
    <w:name w:val="x_eop"/>
    <w:basedOn w:val="DefaultParagraphFont"/>
    <w:rsid w:val="0072186A"/>
  </w:style>
  <w:style w:type="character" w:customStyle="1" w:styleId="markgf8sk30f5">
    <w:name w:val="markgf8sk30f5"/>
    <w:basedOn w:val="DefaultParagraphFont"/>
    <w:rsid w:val="0072186A"/>
  </w:style>
  <w:style w:type="character" w:customStyle="1" w:styleId="xnormaltextrun">
    <w:name w:val="x_normaltextrun"/>
    <w:basedOn w:val="DefaultParagraphFont"/>
    <w:rsid w:val="0072186A"/>
  </w:style>
  <w:style w:type="character" w:customStyle="1" w:styleId="markyf3q5el7t">
    <w:name w:val="markyf3q5el7t"/>
    <w:basedOn w:val="DefaultParagraphFont"/>
    <w:rsid w:val="007F58C7"/>
  </w:style>
  <w:style w:type="paragraph" w:styleId="CommentSubject">
    <w:name w:val="annotation subject"/>
    <w:basedOn w:val="CommentText"/>
    <w:next w:val="CommentText"/>
    <w:link w:val="CommentSubjectChar"/>
    <w:uiPriority w:val="99"/>
    <w:semiHidden/>
    <w:unhideWhenUsed/>
    <w:rsid w:val="00A83606"/>
    <w:rPr>
      <w:b/>
      <w:bCs/>
    </w:rPr>
  </w:style>
  <w:style w:type="character" w:customStyle="1" w:styleId="CommentSubjectChar">
    <w:name w:val="Comment Subject Char"/>
    <w:basedOn w:val="CommentTextChar"/>
    <w:link w:val="CommentSubject"/>
    <w:uiPriority w:val="99"/>
    <w:semiHidden/>
    <w:rsid w:val="00A836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lthibault@chsofnj.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sofnj.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2233</Words>
  <Characters>12730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Stecker</dc:creator>
  <cp:lastModifiedBy>Celia A. Bartolomea</cp:lastModifiedBy>
  <cp:revision>2</cp:revision>
  <dcterms:created xsi:type="dcterms:W3CDTF">2024-03-11T18:32:00Z</dcterms:created>
  <dcterms:modified xsi:type="dcterms:W3CDTF">2024-03-11T18:32:00Z</dcterms:modified>
</cp:coreProperties>
</file>